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26"/>
      </w:pPr>
      <w:r>
        <w:t xml:space="preserve">research practice</w:t>
      </w:r>
      <w:r/>
    </w:p>
    <w:p>
      <w:pPr>
        <w:pStyle w:val="765"/>
      </w:pPr>
      <w:r>
        <w:t xml:space="preserve">Hybrid Media Systems in Comparative Perspective</w:t>
      </w:r>
      <w:r/>
    </w:p>
    <w:p>
      <w:r>
        <w:t xml:space="preserve">Univ.-Prof. Dr. Annie Waldherr</w:t>
      </w:r>
      <w:r>
        <w:br/>
      </w:r>
      <w:r>
        <w:rPr>
          <w:i/>
          <w:iCs/>
        </w:rPr>
        <w:t xml:space="preserve">University of Vienna, Department of Communication</w:t>
      </w:r>
      <w:r/>
    </w:p>
    <w:p>
      <w:r>
        <w:t xml:space="preserve">Winter Term 2021/2022</w:t>
      </w:r>
      <w:r>
        <w:br/>
      </w:r>
      <w:r>
        <w:t xml:space="preserve">Place: </w:t>
      </w:r>
      <w:r>
        <w:t xml:space="preserve">Seminarraum</w:t>
      </w:r>
      <w:r>
        <w:t xml:space="preserve"> 5, </w:t>
      </w:r>
      <w:r>
        <w:t xml:space="preserve">Währinger</w:t>
      </w:r>
      <w:r>
        <w:t xml:space="preserve"> </w:t>
      </w:r>
      <w:r>
        <w:t xml:space="preserve">Straße</w:t>
      </w:r>
      <w:r>
        <w:t xml:space="preserve"> 29 1.UG</w:t>
      </w:r>
      <w:r>
        <w:br/>
        <w:t xml:space="preserve">Time: Monday, 9:45 – 11:15 a.m.</w:t>
      </w:r>
      <w:r/>
    </w:p>
    <w:p>
      <w:pPr>
        <w:pStyle w:val="744"/>
      </w:pPr>
      <w:r>
        <w:t xml:space="preserve">Course description</w:t>
      </w:r>
      <w:r/>
    </w:p>
    <w:p>
      <w:r>
        <w:t xml:space="preserve">In this seminar, you will experience the entire empirical research process and practice it in the scope of an ongoing international research project at the de</w:t>
      </w:r>
      <w:r>
        <w:t xml:space="preserve">partment: the Observatory for Political Texts in European Democracies (OPTED). OPTED is a design study that lays the foundation for an infrastructure that will serve as a major hub for political text analysis in Europe. Students will contribute to a growin</w:t>
      </w:r>
      <w:r>
        <w:t xml:space="preserve">g database of media sources for different European countries which will enable researchers to conduct comparative content analysis of journalistic texts.</w:t>
      </w:r>
      <w:r/>
    </w:p>
    <w:p>
      <w:r>
        <w:t xml:space="preserve">In the first part of the course, students will learn methodological and theoretical foundations of com</w:t>
      </w:r>
      <w:r>
        <w:t xml:space="preserve">parative research, typologies of media systems, and the current development of hybrid media systems and new information ecologies. Students will then choose two (or more) media systems which they want to describe and compare. After a guided coder training </w:t>
      </w:r>
      <w:r>
        <w:t xml:space="preserve">and pretest, students collect and code traditional and new media sources of the chosen countries into predefined categories. In the end, they will write and present a final project report, in which they comparatively analyze the media systems along these c</w:t>
      </w:r>
      <w:r>
        <w:t xml:space="preserve">ategories. </w:t>
      </w:r>
      <w:r/>
    </w:p>
    <w:p>
      <w:pPr>
        <w:pStyle w:val="744"/>
      </w:pPr>
      <w:r>
        <w:t xml:space="preserve">Mode</w:t>
      </w:r>
      <w:r/>
    </w:p>
    <w:p>
      <w:r>
        <w:t xml:space="preserve">The seminar will take place in the format of blended learning. The first five sessions until Nov 15 will be on-site in the classroom (i.e., face-to-face), following a self-study period with digital sessions to touch base. The final three s</w:t>
      </w:r>
      <w:r>
        <w:t xml:space="preserve">essions in January will be on-site again. Of course, this plan might need updates to adjust for further developments of the pandemic.</w:t>
      </w:r>
      <w:r/>
    </w:p>
    <w:p>
      <w:pPr>
        <w:pStyle w:val="744"/>
      </w:pPr>
      <w:r>
        <w:t xml:space="preserve">Course Schedule</w:t>
      </w:r>
      <w:r/>
    </w:p>
    <w:p>
      <w:pPr>
        <w:pStyle w:val="745"/>
      </w:pPr>
      <w:r>
        <w:t xml:space="preserve">Introduction &amp; Theory</w:t>
      </w:r>
      <w:r/>
    </w:p>
    <w:tbl>
      <w:tblPr>
        <w:tblW w:w="9209" w:type="dxa"/>
        <w:tblInd w:w="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447"/>
        <w:gridCol w:w="567"/>
        <w:gridCol w:w="7195"/>
      </w:tblGrid>
      <w:tr>
        <w:trPr/>
        <w:tc>
          <w:tcPr>
            <w:tcBorders>
              <w:top w:val="none" w:color="000000" w:sz="4" w:space="0"/>
              <w:left w:val="none" w:color="000000" w:sz="4" w:space="0"/>
              <w:bottom w:val="none" w:color="000000" w:sz="4" w:space="0"/>
              <w:right w:val="none" w:color="000000" w:sz="4" w:space="0"/>
            </w:tcBorders>
            <w:tcW w:w="1447" w:type="dxa"/>
            <w:textDirection w:val="lrTb"/>
            <w:noWrap w:val="false"/>
          </w:tcPr>
          <w:p>
            <w:pPr>
              <w:spacing w:before="120" w:after="120"/>
              <w:rPr>
                <w:color w:val="000000"/>
              </w:rPr>
            </w:pPr>
            <w:r>
              <w:rPr>
                <w:color w:val="000000" w:themeColor="text1"/>
              </w:rPr>
              <w:t xml:space="preserve">11.10.21</w:t>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spacing w:before="120" w:after="120"/>
              <w:rPr>
                <w:color w:val="000000"/>
              </w:rPr>
            </w:pPr>
            <w:r>
              <w:rPr>
                <w:color w:val="000000" w:themeColor="text1"/>
              </w:rPr>
              <w:t xml:space="preserve">1</w:t>
            </w:r>
            <w:r/>
          </w:p>
        </w:tc>
        <w:tc>
          <w:tcPr>
            <w:tcBorders>
              <w:top w:val="none" w:color="000000" w:sz="4" w:space="0"/>
              <w:left w:val="none" w:color="000000" w:sz="4" w:space="0"/>
              <w:bottom w:val="none" w:color="000000" w:sz="4" w:space="0"/>
              <w:right w:val="none" w:color="000000" w:sz="4" w:space="0"/>
            </w:tcBorders>
            <w:tcW w:w="7195" w:type="dxa"/>
            <w:textDirection w:val="lrTb"/>
            <w:noWrap w:val="false"/>
          </w:tcPr>
          <w:p>
            <w:pPr>
              <w:spacing w:before="120" w:after="120"/>
              <w:rPr>
                <w:color w:val="000000"/>
              </w:rPr>
            </w:pPr>
            <w:r>
              <w:rPr>
                <w:color w:val="000000" w:themeColor="text1"/>
              </w:rPr>
              <w:t xml:space="preserve">Getting to know each other and OPTED</w:t>
            </w:r>
            <w:r/>
          </w:p>
          <w:p>
            <w:pPr>
              <w:spacing w:before="120" w:after="120"/>
              <w:rPr>
                <w:color w:val="000000"/>
              </w:rPr>
            </w:pPr>
            <w:r/>
            <w:hyperlink r:id="rId10" w:tooltip="https://opted.eu" w:history="1">
              <w:r>
                <w:rPr>
                  <w:rStyle w:val="905"/>
                  <w:sz w:val="21"/>
                  <w:szCs w:val="21"/>
                </w:rPr>
                <w:t xml:space="preserve">https://opted.eu</w:t>
              </w:r>
            </w:hyperlink>
            <w:r>
              <w:rPr>
                <w:color w:val="000000" w:themeColor="text1"/>
                <w:sz w:val="21"/>
                <w:szCs w:val="21"/>
              </w:rPr>
              <w:t xml:space="preserve"> </w:t>
            </w:r>
            <w:r/>
          </w:p>
        </w:tc>
      </w:tr>
      <w:tr>
        <w:trPr>
          <w:trHeight w:val="529"/>
        </w:trPr>
        <w:tc>
          <w:tcPr>
            <w:tcBorders>
              <w:top w:val="none" w:color="000000" w:sz="4" w:space="0"/>
              <w:left w:val="none" w:color="000000" w:sz="4" w:space="0"/>
              <w:bottom w:val="none" w:color="000000" w:sz="4" w:space="0"/>
              <w:right w:val="none" w:color="000000" w:sz="4" w:space="0"/>
            </w:tcBorders>
            <w:tcW w:w="1447" w:type="dxa"/>
            <w:textDirection w:val="lrTb"/>
            <w:noWrap w:val="false"/>
          </w:tcPr>
          <w:p>
            <w:pPr>
              <w:spacing w:before="120" w:after="120"/>
              <w:rPr>
                <w:color w:val="000000"/>
              </w:rPr>
            </w:pPr>
            <w:r>
              <w:rPr>
                <w:color w:val="000000" w:themeColor="text1"/>
              </w:rPr>
              <w:t xml:space="preserve">18.10.21</w:t>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spacing w:before="120" w:after="120"/>
              <w:rPr>
                <w:color w:val="000000"/>
              </w:rPr>
            </w:pPr>
            <w:r>
              <w:rPr>
                <w:color w:val="000000" w:themeColor="text1"/>
              </w:rPr>
              <w:t xml:space="preserve">2</w:t>
            </w:r>
            <w:r/>
          </w:p>
        </w:tc>
        <w:tc>
          <w:tcPr>
            <w:tcBorders>
              <w:top w:val="none" w:color="000000" w:sz="4" w:space="0"/>
              <w:left w:val="none" w:color="000000" w:sz="4" w:space="0"/>
              <w:bottom w:val="none" w:color="000000" w:sz="4" w:space="0"/>
              <w:right w:val="none" w:color="000000" w:sz="4" w:space="0"/>
            </w:tcBorders>
            <w:tcW w:w="7195" w:type="dxa"/>
            <w:textDirection w:val="lrTb"/>
            <w:noWrap w:val="false"/>
          </w:tcPr>
          <w:p>
            <w:pPr>
              <w:spacing w:before="120" w:after="120"/>
              <w:rPr>
                <w:color w:val="000000"/>
              </w:rPr>
            </w:pPr>
            <w:r>
              <w:rPr>
                <w:color w:val="000000" w:themeColor="text1"/>
              </w:rPr>
              <w:t xml:space="preserve">Comparing Media Systems</w:t>
            </w:r>
            <w:r/>
          </w:p>
          <w:p>
            <w:pPr>
              <w:pStyle w:val="928"/>
              <w:rPr>
                <w:color w:val="000000"/>
              </w:rPr>
            </w:pPr>
            <w:r>
              <w:t xml:space="preserve">Esser</w:t>
            </w:r>
            <w:r>
              <w:t xml:space="preserve">, F., &amp; </w:t>
            </w:r>
            <w:r>
              <w:t xml:space="preserve">Vliegenthart</w:t>
            </w:r>
            <w:r>
              <w:t xml:space="preserve">, R. (2017). Comparative research methods. In J. </w:t>
            </w:r>
            <w:r>
              <w:t xml:space="preserve">Matthes</w:t>
            </w:r>
            <w:r>
              <w:t xml:space="preserve">, C. S. Davis, &amp; R. F. Potter (Eds.), </w:t>
            </w:r>
            <w:r>
              <w:rPr>
                <w:i/>
                <w:iCs/>
              </w:rPr>
              <w:t xml:space="preserve">The International Encyclopedia of Communication Research Methods</w:t>
            </w:r>
            <w:r>
              <w:t xml:space="preserve">. Wiley. </w:t>
            </w:r>
            <w:hyperlink r:id="rId11" w:tooltip="https://doi.org/10.1002/9781118901731.iecrm0035" w:history="1">
              <w:r>
                <w:rPr>
                  <w:rStyle w:val="905"/>
                  <w:color w:val="2E74B5" w:themeColor="accent1" w:themeShade="BF"/>
                </w:rPr>
                <w:t xml:space="preserve">https://doi.org/10.1002/9781118901731.iecrm0035</w:t>
              </w:r>
            </w:hyperlink>
            <w:r>
              <w:rPr>
                <w:color w:val="2E74B5" w:themeColor="accent1" w:themeShade="BF"/>
              </w:rPr>
              <w:t xml:space="preserve">  </w:t>
            </w:r>
            <w:r/>
          </w:p>
          <w:p>
            <w:pPr>
              <w:pStyle w:val="928"/>
              <w:rPr>
                <w:color w:val="000000"/>
              </w:rPr>
            </w:pPr>
            <w:r>
              <w:t xml:space="preserve">Hallin</w:t>
            </w:r>
            <w:r>
              <w:t xml:space="preserve">, D. C. (2016). Typology of media systems. In </w:t>
            </w:r>
            <w:r>
              <w:rPr>
                <w:i/>
                <w:iCs/>
              </w:rPr>
              <w:t xml:space="preserve">Oxford Research Encyclopedia of Politics</w:t>
            </w:r>
            <w:r>
              <w:t xml:space="preserve">. Oxford University Press. </w:t>
            </w:r>
            <w:hyperlink r:id="rId12" w:tooltip="https://doi.org/10.1093/acrefore/9780190228637.013.205" w:history="1">
              <w:r>
                <w:rPr>
                  <w:rStyle w:val="905"/>
                  <w:color w:val="2E74B5" w:themeColor="accent1" w:themeShade="BF"/>
                </w:rPr>
                <w:t xml:space="preserve">https://doi.org/10.1093/acrefore/9780190228637.013.205</w:t>
              </w:r>
            </w:hyperlink>
            <w:r>
              <w:rPr>
                <w:color w:val="2E74B5" w:themeColor="accent1" w:themeShade="BF"/>
              </w:rPr>
              <w:t xml:space="preserve">  </w:t>
            </w:r>
            <w:r/>
          </w:p>
        </w:tc>
      </w:tr>
      <w:tr>
        <w:trPr>
          <w:trHeight w:val="529"/>
        </w:trPr>
        <w:tc>
          <w:tcPr>
            <w:tcBorders>
              <w:top w:val="none" w:color="000000" w:sz="4" w:space="0"/>
              <w:left w:val="none" w:color="000000" w:sz="4" w:space="0"/>
              <w:bottom w:val="none" w:color="000000" w:sz="4" w:space="0"/>
              <w:right w:val="none" w:color="000000" w:sz="4" w:space="0"/>
            </w:tcBorders>
            <w:tcW w:w="1447" w:type="dxa"/>
            <w:textDirection w:val="lrTb"/>
            <w:noWrap w:val="false"/>
          </w:tcPr>
          <w:p>
            <w:pPr>
              <w:spacing w:before="120" w:after="120"/>
              <w:rPr>
                <w:color w:val="000000"/>
              </w:rPr>
            </w:pPr>
            <w:r>
              <w:rPr>
                <w:color w:val="000000" w:themeColor="text1"/>
              </w:rPr>
              <w:t xml:space="preserve">25.10.21</w:t>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spacing w:before="120" w:after="120"/>
              <w:rPr>
                <w:color w:val="000000"/>
              </w:rPr>
            </w:pPr>
            <w:r>
              <w:rPr>
                <w:color w:val="000000" w:themeColor="text1"/>
              </w:rPr>
              <w:t xml:space="preserve">3</w:t>
            </w:r>
            <w:r/>
          </w:p>
        </w:tc>
        <w:tc>
          <w:tcPr>
            <w:tcBorders>
              <w:top w:val="none" w:color="000000" w:sz="4" w:space="0"/>
              <w:left w:val="none" w:color="000000" w:sz="4" w:space="0"/>
              <w:bottom w:val="none" w:color="000000" w:sz="4" w:space="0"/>
              <w:right w:val="none" w:color="000000" w:sz="4" w:space="0"/>
            </w:tcBorders>
            <w:tcW w:w="7195" w:type="dxa"/>
            <w:textDirection w:val="lrTb"/>
            <w:noWrap w:val="false"/>
          </w:tcPr>
          <w:p>
            <w:pPr>
              <w:spacing w:before="120" w:after="120"/>
              <w:rPr>
                <w:color w:val="000000"/>
              </w:rPr>
            </w:pPr>
            <w:r>
              <w:rPr>
                <w:color w:val="000000" w:themeColor="text1"/>
              </w:rPr>
              <w:t xml:space="preserve">The Hybrid Media System</w:t>
            </w:r>
            <w:r/>
          </w:p>
          <w:p>
            <w:pPr>
              <w:pStyle w:val="928"/>
              <w:rPr>
                <w:color w:val="000000"/>
              </w:rPr>
            </w:pPr>
            <w:r>
              <w:t xml:space="preserve">Chadwick, A. (2011).</w:t>
            </w:r>
            <w:r>
              <w:t xml:space="preserve"> The political information cycle in a hybrid news system: The British prime minister and the “</w:t>
            </w:r>
            <w:r>
              <w:t xml:space="preserve">bullygate</w:t>
            </w:r>
            <w:r>
              <w:t xml:space="preserve">” affair. </w:t>
            </w:r>
            <w:r>
              <w:rPr>
                <w:i/>
                <w:iCs/>
              </w:rPr>
              <w:t xml:space="preserve">International Journal of Press/Politics, 16</w:t>
            </w:r>
            <w:r>
              <w:t xml:space="preserve">(1), 3-29. </w:t>
            </w:r>
            <w:hyperlink r:id="rId13" w:tooltip="https://doi.org/10.1177/1940161210384730" w:history="1">
              <w:r>
                <w:rPr>
                  <w:rStyle w:val="905"/>
                  <w:color w:val="2E74B5" w:themeColor="accent1" w:themeShade="BF"/>
                </w:rPr>
                <w:t xml:space="preserve">https://doi.org/10.1177/1940161210384730</w:t>
              </w:r>
            </w:hyperlink>
            <w:r>
              <w:rPr>
                <w:color w:val="2E74B5" w:themeColor="accent1" w:themeShade="BF"/>
              </w:rPr>
              <w:t xml:space="preserve">  </w:t>
            </w:r>
            <w:r/>
          </w:p>
          <w:p>
            <w:pPr>
              <w:pStyle w:val="928"/>
              <w:rPr>
                <w:color w:val="2E74B5"/>
              </w:rPr>
            </w:pPr>
            <w:r>
              <w:t xml:space="preserve">Mattoni</w:t>
            </w:r>
            <w:r>
              <w:t xml:space="preserve">, A., &amp; </w:t>
            </w:r>
            <w:r>
              <w:t xml:space="preserve">Ceccobelli</w:t>
            </w:r>
            <w:r>
              <w:t xml:space="preserve">, D. (2018). Comparing hybrid media systems in the digital age: A theoretical framework for analysis. </w:t>
            </w:r>
            <w:r>
              <w:rPr>
                <w:i/>
                <w:iCs/>
              </w:rPr>
              <w:t xml:space="preserve">European Journal of Communication, 33</w:t>
            </w:r>
            <w:r>
              <w:t xml:space="preserve">(5), 540-557. </w:t>
            </w:r>
            <w:hyperlink r:id="rId14" w:tooltip="https://doi.org/10.1177/0267323118784831" w:history="1">
              <w:r>
                <w:rPr>
                  <w:rStyle w:val="905"/>
                  <w:color w:val="2E74B5" w:themeColor="accent1" w:themeShade="BF"/>
                </w:rPr>
                <w:t xml:space="preserve">ht</w:t>
              </w:r>
              <w:r>
                <w:rPr>
                  <w:rStyle w:val="905"/>
                  <w:color w:val="2E74B5" w:themeColor="accent1" w:themeShade="BF"/>
                </w:rPr>
                <w:t xml:space="preserve">tps://doi.org/10.1177/0267323118784831</w:t>
              </w:r>
            </w:hyperlink>
            <w:r>
              <w:rPr>
                <w:color w:val="2E74B5" w:themeColor="accent1" w:themeShade="BF"/>
              </w:rPr>
              <w:t xml:space="preserve">  </w:t>
            </w:r>
            <w:r/>
          </w:p>
        </w:tc>
      </w:tr>
      <w:tr>
        <w:trPr>
          <w:trHeight w:val="529"/>
        </w:trPr>
        <w:tc>
          <w:tcPr>
            <w:tcBorders>
              <w:top w:val="none" w:color="000000" w:sz="4" w:space="0"/>
              <w:left w:val="none" w:color="000000" w:sz="4" w:space="0"/>
              <w:bottom w:val="none" w:color="000000" w:sz="4" w:space="0"/>
              <w:right w:val="none" w:color="000000" w:sz="4" w:space="0"/>
            </w:tcBorders>
            <w:tcW w:w="1447" w:type="dxa"/>
            <w:textDirection w:val="lrTb"/>
            <w:noWrap w:val="false"/>
          </w:tcPr>
          <w:p>
            <w:pPr>
              <w:spacing w:before="120" w:after="120"/>
              <w:rPr>
                <w:color w:val="000000"/>
              </w:rPr>
            </w:pPr>
            <w:r>
              <w:rPr>
                <w:color w:val="000000" w:themeColor="text1"/>
              </w:rPr>
              <w:t xml:space="preserve">08.11.21</w:t>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spacing w:before="120" w:after="120"/>
              <w:rPr>
                <w:color w:val="000000"/>
              </w:rPr>
            </w:pPr>
            <w:r>
              <w:rPr>
                <w:color w:val="000000" w:themeColor="text1"/>
              </w:rPr>
              <w:t xml:space="preserve">4</w:t>
            </w:r>
            <w:r/>
          </w:p>
        </w:tc>
        <w:tc>
          <w:tcPr>
            <w:tcBorders>
              <w:top w:val="none" w:color="000000" w:sz="4" w:space="0"/>
              <w:left w:val="none" w:color="000000" w:sz="4" w:space="0"/>
              <w:bottom w:val="none" w:color="000000" w:sz="4" w:space="0"/>
              <w:right w:val="none" w:color="000000" w:sz="4" w:space="0"/>
            </w:tcBorders>
            <w:tcW w:w="7195" w:type="dxa"/>
            <w:textDirection w:val="lrTb"/>
            <w:noWrap w:val="false"/>
          </w:tcPr>
          <w:p>
            <w:pPr>
              <w:spacing w:before="120" w:after="120"/>
              <w:rPr>
                <w:color w:val="000000"/>
              </w:rPr>
            </w:pPr>
            <w:r>
              <w:rPr>
                <w:color w:val="000000" w:themeColor="text1"/>
              </w:rPr>
              <w:t xml:space="preserve">Classifying Media Sources</w:t>
            </w:r>
            <w:r/>
          </w:p>
          <w:p>
            <w:pPr>
              <w:pStyle w:val="928"/>
              <w:rPr>
                <w:color w:val="2E74B5"/>
              </w:rPr>
            </w:pPr>
            <w:r>
              <w:t xml:space="preserve">Balluff, P., Lind, F., Boomgaarden, H. G., &amp; Waldherr, A. (2021). </w:t>
            </w:r>
            <w:r>
              <w:rPr>
                <w:i/>
                <w:iCs/>
              </w:rPr>
              <w:t xml:space="preserve">Towards an inventory of journalistic mass-mediated political texts: Conceptual overview of text data. OPTED Deliverable 3.1. </w:t>
            </w:r>
            <w:hyperlink r:id="rId15" w:tooltip="https://opted.eu/fileadmin/user_upload/k_opted/OPTED_Deliverable_D3.1.pdf" w:history="1">
              <w:r>
                <w:rPr>
                  <w:rStyle w:val="905"/>
                  <w:iCs/>
                  <w:color w:val="2E74B5" w:themeColor="accent1" w:themeShade="BF"/>
                </w:rPr>
                <w:t xml:space="preserve">https://opted.eu/fileadmin/user_upload/k_opted/OPTED_Deliverable_D3.1.pdf</w:t>
              </w:r>
            </w:hyperlink>
            <w:r>
              <w:rPr>
                <w:iCs/>
                <w:color w:val="2E74B5" w:themeColor="accent1" w:themeShade="BF"/>
              </w:rPr>
              <w:t xml:space="preserve"> </w:t>
            </w:r>
            <w:r/>
          </w:p>
          <w:p>
            <w:pPr>
              <w:pStyle w:val="928"/>
              <w:rPr>
                <w:color w:val="000000"/>
              </w:rPr>
            </w:pPr>
            <w:r>
              <w:t xml:space="preserve">Kelly, M., </w:t>
            </w:r>
            <w:r>
              <w:t xml:space="preserve">Mazzoleni</w:t>
            </w:r>
            <w:r>
              <w:t xml:space="preserve">, G., &amp; </w:t>
            </w:r>
            <w:r>
              <w:t xml:space="preserve">McQuail</w:t>
            </w:r>
            <w:r>
              <w:t xml:space="preserve">, D. (Eds.). (2004). </w:t>
            </w:r>
            <w:r>
              <w:rPr>
                <w:i/>
                <w:iCs/>
              </w:rPr>
              <w:t xml:space="preserve">The media in Europe: The </w:t>
            </w:r>
            <w:r>
              <w:rPr>
                <w:i/>
                <w:iCs/>
              </w:rPr>
              <w:t xml:space="preserve">Euromedia</w:t>
            </w:r>
            <w:r>
              <w:rPr>
                <w:i/>
                <w:iCs/>
              </w:rPr>
              <w:t xml:space="preserve"> handbook</w:t>
            </w:r>
            <w:r>
              <w:t xml:space="preserve">.</w:t>
            </w:r>
            <w:r/>
          </w:p>
        </w:tc>
      </w:tr>
    </w:tbl>
    <w:p>
      <w:r>
        <w:br w:type="page" w:clear="all"/>
      </w:r>
      <w:r/>
    </w:p>
    <w:p>
      <w:pPr>
        <w:pStyle w:val="745"/>
      </w:pPr>
      <w:r>
        <w:t xml:space="preserve">Training &amp; Coding</w:t>
      </w:r>
      <w:r/>
    </w:p>
    <w:tbl>
      <w:tblPr>
        <w:tblW w:w="9209" w:type="dxa"/>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447"/>
        <w:gridCol w:w="567"/>
        <w:gridCol w:w="7195"/>
      </w:tblGrid>
      <w:tr>
        <w:trPr>
          <w:trHeight w:val="529"/>
        </w:trPr>
        <w:tc>
          <w:tcPr>
            <w:tcBorders>
              <w:top w:val="none" w:color="000000" w:sz="4" w:space="0"/>
              <w:left w:val="none" w:color="000000" w:sz="4" w:space="0"/>
              <w:bottom w:val="none" w:color="000000" w:sz="4" w:space="0"/>
              <w:right w:val="none" w:color="000000" w:sz="4" w:space="0"/>
            </w:tcBorders>
            <w:tcW w:w="1447" w:type="dxa"/>
            <w:textDirection w:val="lrTb"/>
            <w:noWrap w:val="false"/>
          </w:tcPr>
          <w:p>
            <w:pPr>
              <w:spacing w:before="120" w:after="120"/>
            </w:pPr>
            <w:r>
              <w:t xml:space="preserve">15.11.21</w:t>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spacing w:before="120" w:after="120"/>
            </w:pPr>
            <w:r>
              <w:t xml:space="preserve">5</w:t>
            </w:r>
            <w:r/>
          </w:p>
        </w:tc>
        <w:tc>
          <w:tcPr>
            <w:tcBorders>
              <w:top w:val="none" w:color="000000" w:sz="4" w:space="0"/>
              <w:left w:val="none" w:color="000000" w:sz="4" w:space="0"/>
              <w:bottom w:val="none" w:color="000000" w:sz="4" w:space="0"/>
              <w:right w:val="none" w:color="000000" w:sz="4" w:space="0"/>
            </w:tcBorders>
            <w:tcW w:w="7195" w:type="dxa"/>
            <w:textDirection w:val="lrTb"/>
            <w:noWrap w:val="false"/>
          </w:tcPr>
          <w:p>
            <w:pPr>
              <w:spacing w:before="120" w:after="120"/>
            </w:pPr>
            <w:r>
              <w:t xml:space="preserve">Coder Training Session. </w:t>
            </w:r>
            <w:r>
              <w:t xml:space="preserve">Introduction to the OPTED Meteor website (</w:t>
            </w:r>
            <w:hyperlink r:id="rId16" w:tooltip="https://wp3.opted.eu" w:history="1">
              <w:r>
                <w:rPr>
                  <w:rStyle w:val="905"/>
                  <w:color w:val="2E74B5" w:themeColor="accent1" w:themeShade="BF"/>
                </w:rPr>
                <w:t xml:space="preserve">https://wp3.opted.eu</w:t>
              </w:r>
            </w:hyperlink>
            <w:r>
              <w:t xml:space="preserve">)</w:t>
            </w:r>
            <w:r/>
          </w:p>
        </w:tc>
      </w:tr>
      <w:tr>
        <w:trPr>
          <w:trHeight w:val="529"/>
        </w:trPr>
        <w:tc>
          <w:tcPr>
            <w:tcBorders>
              <w:top w:val="none" w:color="000000" w:sz="4" w:space="0"/>
              <w:left w:val="none" w:color="000000" w:sz="4" w:space="0"/>
              <w:bottom w:val="none" w:color="000000" w:sz="4" w:space="0"/>
              <w:right w:val="none" w:color="000000" w:sz="4" w:space="0"/>
            </w:tcBorders>
            <w:tcW w:w="1447" w:type="dxa"/>
            <w:textDirection w:val="lrTb"/>
            <w:noWrap w:val="false"/>
          </w:tcPr>
          <w:p>
            <w:pPr>
              <w:spacing w:before="120" w:after="120"/>
            </w:pPr>
            <w:r>
              <w:t xml:space="preserve">22.11.21</w:t>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spacing w:before="120" w:after="120"/>
            </w:pPr>
            <w:r>
              <w:t xml:space="preserve">6</w:t>
            </w:r>
            <w:r/>
          </w:p>
        </w:tc>
        <w:tc>
          <w:tcPr>
            <w:tcBorders>
              <w:top w:val="none" w:color="000000" w:sz="4" w:space="0"/>
              <w:left w:val="none" w:color="000000" w:sz="4" w:space="0"/>
              <w:bottom w:val="none" w:color="000000" w:sz="4" w:space="0"/>
              <w:right w:val="none" w:color="000000" w:sz="4" w:space="0"/>
            </w:tcBorders>
            <w:tcW w:w="7195" w:type="dxa"/>
            <w:textDirection w:val="lrTb"/>
            <w:noWrap w:val="false"/>
          </w:tcPr>
          <w:p>
            <w:pPr>
              <w:spacing w:before="120" w:after="120"/>
            </w:pPr>
            <w:r>
              <w:t xml:space="preserve">Pretest</w:t>
            </w:r>
            <w:r/>
          </w:p>
        </w:tc>
      </w:tr>
      <w:tr>
        <w:trPr>
          <w:trHeight w:val="529"/>
        </w:trPr>
        <w:tc>
          <w:tcPr>
            <w:tcBorders>
              <w:top w:val="none" w:color="000000" w:sz="4" w:space="0"/>
              <w:left w:val="none" w:color="000000" w:sz="4" w:space="0"/>
              <w:bottom w:val="none" w:color="000000" w:sz="4" w:space="0"/>
              <w:right w:val="none" w:color="000000" w:sz="4" w:space="0"/>
            </w:tcBorders>
            <w:tcW w:w="1447" w:type="dxa"/>
            <w:textDirection w:val="lrTb"/>
            <w:noWrap w:val="false"/>
          </w:tcPr>
          <w:p>
            <w:pPr>
              <w:spacing w:before="120" w:after="120"/>
            </w:pPr>
            <w:r>
              <w:t xml:space="preserve">29.11.21</w:t>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spacing w:before="120" w:after="120"/>
            </w:pPr>
            <w:r>
              <w:t xml:space="preserve">7</w:t>
            </w:r>
            <w:r/>
          </w:p>
        </w:tc>
        <w:tc>
          <w:tcPr>
            <w:tcBorders>
              <w:top w:val="none" w:color="000000" w:sz="4" w:space="0"/>
              <w:left w:val="none" w:color="000000" w:sz="4" w:space="0"/>
              <w:bottom w:val="none" w:color="000000" w:sz="4" w:space="0"/>
              <w:right w:val="none" w:color="000000" w:sz="4" w:space="0"/>
            </w:tcBorders>
            <w:tcW w:w="7195" w:type="dxa"/>
            <w:textDirection w:val="lrTb"/>
            <w:noWrap w:val="false"/>
          </w:tcPr>
          <w:p>
            <w:pPr>
              <w:spacing w:before="120" w:after="120"/>
            </w:pPr>
            <w:r>
              <w:t xml:space="preserve">Second Coder Training</w:t>
            </w:r>
            <w:r/>
          </w:p>
        </w:tc>
      </w:tr>
      <w:tr>
        <w:trPr>
          <w:trHeight w:val="529"/>
        </w:trPr>
        <w:tc>
          <w:tcPr>
            <w:tcBorders>
              <w:top w:val="none" w:color="000000" w:sz="4" w:space="0"/>
              <w:left w:val="none" w:color="000000" w:sz="4" w:space="0"/>
              <w:bottom w:val="none" w:color="000000" w:sz="4" w:space="0"/>
              <w:right w:val="none" w:color="000000" w:sz="4" w:space="0"/>
            </w:tcBorders>
            <w:tcW w:w="1447" w:type="dxa"/>
            <w:textDirection w:val="lrTb"/>
            <w:noWrap w:val="false"/>
          </w:tcPr>
          <w:p>
            <w:pPr>
              <w:spacing w:before="120" w:after="120"/>
            </w:pPr>
            <w:r>
              <w:t xml:space="preserve">06.12.21</w:t>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spacing w:before="120" w:after="120"/>
            </w:pPr>
            <w:r>
              <w:t xml:space="preserve">8</w:t>
            </w:r>
            <w:r/>
          </w:p>
        </w:tc>
        <w:tc>
          <w:tcPr>
            <w:tcBorders>
              <w:top w:val="none" w:color="000000" w:sz="4" w:space="0"/>
              <w:left w:val="none" w:color="000000" w:sz="4" w:space="0"/>
              <w:bottom w:val="none" w:color="000000" w:sz="4" w:space="0"/>
              <w:right w:val="none" w:color="000000" w:sz="4" w:space="0"/>
            </w:tcBorders>
            <w:tcW w:w="7195" w:type="dxa"/>
            <w:textDirection w:val="lrTb"/>
            <w:noWrap w:val="false"/>
          </w:tcPr>
          <w:p>
            <w:pPr>
              <w:spacing w:before="120" w:after="120"/>
            </w:pPr>
            <w:r>
              <w:t xml:space="preserve">Coder</w:t>
            </w:r>
            <w:r>
              <w:t xml:space="preserve"> Meeting</w:t>
            </w:r>
            <w:r/>
          </w:p>
        </w:tc>
      </w:tr>
      <w:tr>
        <w:trPr>
          <w:trHeight w:val="529"/>
        </w:trPr>
        <w:tc>
          <w:tcPr>
            <w:tcBorders>
              <w:top w:val="none" w:color="000000" w:sz="4" w:space="0"/>
              <w:left w:val="none" w:color="000000" w:sz="4" w:space="0"/>
              <w:bottom w:val="none" w:color="000000" w:sz="4" w:space="0"/>
              <w:right w:val="none" w:color="000000" w:sz="4" w:space="0"/>
            </w:tcBorders>
            <w:tcW w:w="1447" w:type="dxa"/>
            <w:textDirection w:val="lrTb"/>
            <w:noWrap w:val="false"/>
          </w:tcPr>
          <w:p>
            <w:pPr>
              <w:spacing w:before="120" w:after="120"/>
            </w:pPr>
            <w:r>
              <w:t xml:space="preserve">13.12.21</w:t>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spacing w:before="120" w:after="120"/>
            </w:pPr>
            <w:r>
              <w:t xml:space="preserve">9</w:t>
            </w:r>
            <w:r/>
          </w:p>
        </w:tc>
        <w:tc>
          <w:tcPr>
            <w:tcBorders>
              <w:top w:val="none" w:color="000000" w:sz="4" w:space="0"/>
              <w:left w:val="none" w:color="000000" w:sz="4" w:space="0"/>
              <w:bottom w:val="none" w:color="000000" w:sz="4" w:space="0"/>
              <w:right w:val="none" w:color="000000" w:sz="4" w:space="0"/>
            </w:tcBorders>
            <w:tcW w:w="7195" w:type="dxa"/>
            <w:textDirection w:val="lrTb"/>
            <w:noWrap w:val="false"/>
          </w:tcPr>
          <w:p>
            <w:pPr>
              <w:spacing w:before="120" w:after="120"/>
            </w:pPr>
            <w:r>
              <w:t xml:space="preserve">Coder Meeting</w:t>
            </w:r>
            <w:r/>
          </w:p>
        </w:tc>
      </w:tr>
    </w:tbl>
    <w:p>
      <w:r/>
      <w:r/>
    </w:p>
    <w:p>
      <w:pPr>
        <w:pStyle w:val="745"/>
      </w:pPr>
      <w:r>
        <w:t xml:space="preserve">Analysis &amp; Presentation</w:t>
      </w:r>
      <w:r/>
    </w:p>
    <w:tbl>
      <w:tblPr>
        <w:tblW w:w="9209" w:type="dxa"/>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447"/>
        <w:gridCol w:w="567"/>
        <w:gridCol w:w="7195"/>
      </w:tblGrid>
      <w:tr>
        <w:trPr>
          <w:trHeight w:val="515"/>
        </w:trPr>
        <w:tc>
          <w:tcPr>
            <w:tcBorders>
              <w:top w:val="none" w:color="000000" w:sz="4" w:space="0"/>
              <w:left w:val="none" w:color="000000" w:sz="4" w:space="0"/>
              <w:bottom w:val="none" w:color="000000" w:sz="4" w:space="0"/>
              <w:right w:val="none" w:color="000000" w:sz="4" w:space="0"/>
            </w:tcBorders>
            <w:tcW w:w="1447" w:type="dxa"/>
            <w:textDirection w:val="lrTb"/>
            <w:noWrap w:val="false"/>
          </w:tcPr>
          <w:p>
            <w:pPr>
              <w:spacing w:before="120" w:after="120"/>
            </w:pPr>
            <w:r>
              <w:t xml:space="preserve">10.01.21</w:t>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spacing w:before="120" w:after="120"/>
            </w:pPr>
            <w:r>
              <w:t xml:space="preserve">10</w:t>
            </w:r>
            <w:r/>
          </w:p>
        </w:tc>
        <w:tc>
          <w:tcPr>
            <w:tcBorders>
              <w:top w:val="none" w:color="000000" w:sz="4" w:space="0"/>
              <w:left w:val="none" w:color="000000" w:sz="4" w:space="0"/>
              <w:bottom w:val="none" w:color="000000" w:sz="4" w:space="0"/>
              <w:right w:val="none" w:color="000000" w:sz="4" w:space="0"/>
            </w:tcBorders>
            <w:tcW w:w="7195" w:type="dxa"/>
            <w:textDirection w:val="lrTb"/>
            <w:noWrap w:val="false"/>
          </w:tcPr>
          <w:p>
            <w:pPr>
              <w:spacing w:before="120" w:after="120"/>
            </w:pPr>
            <w:r>
              <w:t xml:space="preserve">Coder Meeting</w:t>
            </w:r>
            <w:r>
              <w:t xml:space="preserve"> </w:t>
            </w:r>
            <w:r>
              <w:t xml:space="preserve">/ Help with Analyses</w:t>
            </w:r>
            <w:r/>
          </w:p>
        </w:tc>
      </w:tr>
      <w:tr>
        <w:trPr>
          <w:trHeight w:val="515"/>
        </w:trPr>
        <w:tc>
          <w:tcPr>
            <w:tcBorders>
              <w:top w:val="none" w:color="000000" w:sz="4" w:space="0"/>
              <w:left w:val="none" w:color="000000" w:sz="4" w:space="0"/>
              <w:bottom w:val="none" w:color="000000" w:sz="4" w:space="0"/>
              <w:right w:val="none" w:color="000000" w:sz="4" w:space="0"/>
            </w:tcBorders>
            <w:tcW w:w="1447" w:type="dxa"/>
            <w:textDirection w:val="lrTb"/>
            <w:noWrap w:val="false"/>
          </w:tcPr>
          <w:p>
            <w:pPr>
              <w:spacing w:before="120" w:after="120"/>
            </w:pPr>
            <w:r>
              <w:t xml:space="preserve">17.01.21</w:t>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spacing w:before="120" w:after="120"/>
            </w:pPr>
            <w:r>
              <w:t xml:space="preserve">11</w:t>
            </w:r>
            <w:r/>
          </w:p>
        </w:tc>
        <w:tc>
          <w:tcPr>
            <w:tcBorders>
              <w:top w:val="none" w:color="000000" w:sz="4" w:space="0"/>
              <w:left w:val="none" w:color="000000" w:sz="4" w:space="0"/>
              <w:bottom w:val="none" w:color="000000" w:sz="4" w:space="0"/>
              <w:right w:val="none" w:color="000000" w:sz="4" w:space="0"/>
            </w:tcBorders>
            <w:tcW w:w="7195" w:type="dxa"/>
            <w:textDirection w:val="lrTb"/>
            <w:noWrap w:val="false"/>
          </w:tcPr>
          <w:p>
            <w:pPr>
              <w:spacing w:before="120" w:after="120"/>
            </w:pPr>
            <w:r>
              <w:t xml:space="preserve">Open Office Hour</w:t>
            </w:r>
            <w:r>
              <w:t xml:space="preserve"> </w:t>
            </w:r>
            <w:r>
              <w:t xml:space="preserve">/ Prepare Presentations</w:t>
            </w:r>
            <w:r/>
          </w:p>
        </w:tc>
      </w:tr>
      <w:tr>
        <w:trPr>
          <w:trHeight w:val="515"/>
        </w:trPr>
        <w:tc>
          <w:tcPr>
            <w:tcBorders>
              <w:top w:val="none" w:color="000000" w:sz="4" w:space="0"/>
              <w:left w:val="none" w:color="000000" w:sz="4" w:space="0"/>
              <w:bottom w:val="none" w:color="000000" w:sz="4" w:space="0"/>
              <w:right w:val="none" w:color="000000" w:sz="4" w:space="0"/>
            </w:tcBorders>
            <w:tcW w:w="1447" w:type="dxa"/>
            <w:textDirection w:val="lrTb"/>
            <w:noWrap w:val="false"/>
          </w:tcPr>
          <w:p>
            <w:pPr>
              <w:spacing w:before="120" w:after="120"/>
            </w:pPr>
            <w:r>
              <w:t xml:space="preserve">24.01.21</w:t>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spacing w:before="120" w:after="120"/>
            </w:pPr>
            <w:r>
              <w:t xml:space="preserve">12</w:t>
            </w:r>
            <w:r/>
          </w:p>
        </w:tc>
        <w:tc>
          <w:tcPr>
            <w:tcBorders>
              <w:top w:val="none" w:color="000000" w:sz="4" w:space="0"/>
              <w:left w:val="none" w:color="000000" w:sz="4" w:space="0"/>
              <w:bottom w:val="none" w:color="000000" w:sz="4" w:space="0"/>
              <w:right w:val="none" w:color="000000" w:sz="4" w:space="0"/>
            </w:tcBorders>
            <w:tcW w:w="7195" w:type="dxa"/>
            <w:textDirection w:val="lrTb"/>
            <w:noWrap w:val="false"/>
          </w:tcPr>
          <w:p>
            <w:pPr>
              <w:spacing w:before="120" w:after="120"/>
            </w:pPr>
            <w:r>
              <w:t xml:space="preserve">Final presentations</w:t>
            </w:r>
            <w:r/>
          </w:p>
        </w:tc>
      </w:tr>
    </w:tbl>
    <w:p>
      <w:pPr>
        <w:pStyle w:val="744"/>
      </w:pPr>
      <w:r>
        <w:t xml:space="preserve">Moodle and Zoom</w:t>
      </w:r>
      <w:r/>
    </w:p>
    <w:p>
      <w:r>
        <w:t xml:space="preserve">Moodle will be our digital home base where you will find all recommended readings and materials. There also is a discussion forum where you can post any questions, issues or ideas. We will respond as soon as possible.</w:t>
      </w:r>
      <w:r/>
    </w:p>
    <w:p>
      <w:r>
        <w:t xml:space="preserve">Online sessions will take place via Zo</w:t>
      </w:r>
      <w:r>
        <w:t xml:space="preserve">om. Follow the link in the Moodle course to join. Sessions will NOT be recorded to ensure active participation by all of you. Please keep minutes for your working group so that important information is not lost.</w:t>
      </w:r>
      <w:r/>
    </w:p>
    <w:p>
      <w:r>
        <w:br w:type="page" w:clear="all"/>
      </w:r>
      <w:r/>
    </w:p>
    <w:p>
      <w:pPr>
        <w:pStyle w:val="744"/>
      </w:pPr>
      <w:r>
        <w:t xml:space="preserve">Grading</w:t>
      </w:r>
      <w:r/>
    </w:p>
    <w:p>
      <w:r>
        <w:t xml:space="preserve">Active and regular in-class partic</w:t>
      </w:r>
      <w:r>
        <w:t xml:space="preserve">ipation is a basic requirement for passing the class. You may be absent at two sessions without excuse.</w:t>
      </w:r>
      <w:r/>
    </w:p>
    <w:p>
      <w:r>
        <w:t xml:space="preserve">Furthermore, the following are expected: active participation in a group project (max. 3 students), regular progress reports in joint meetings, a final </w:t>
      </w:r>
      <w:r>
        <w:t xml:space="preserve">oral presentation as well as a written final report.</w:t>
      </w:r>
      <w:r/>
    </w:p>
    <w:p>
      <w:r>
        <w:t xml:space="preserve">Course grading is based on a poster presentation (30%) and written report (70%) of the group project. In this project students compare two or more media systems by collecting and analyzing data on media sources. We will assign groups of 2 to 3 students in </w:t>
      </w:r>
      <w:r>
        <w:t xml:space="preserve">session 3 on October 25.</w:t>
      </w:r>
      <w:r/>
    </w:p>
    <w:p>
      <w:r>
        <w:t xml:space="preserve">In detail the requirements for the student projects are:</w:t>
      </w:r>
      <w:r/>
    </w:p>
    <w:p>
      <w:pPr>
        <w:pStyle w:val="924"/>
        <w:numPr>
          <w:ilvl w:val="0"/>
          <w:numId w:val="1"/>
        </w:numPr>
      </w:pPr>
      <w:r>
        <w:t xml:space="preserve">Choose two or more media systems in Europe that you would like to analyze.</w:t>
      </w:r>
      <w:r/>
    </w:p>
    <w:p>
      <w:pPr>
        <w:pStyle w:val="924"/>
        <w:numPr>
          <w:ilvl w:val="0"/>
          <w:numId w:val="1"/>
        </w:numPr>
      </w:pPr>
      <w:r>
        <w:t xml:space="preserve">Research and analyze literature describing those media systems.</w:t>
      </w:r>
      <w:r/>
    </w:p>
    <w:p>
      <w:pPr>
        <w:pStyle w:val="924"/>
        <w:numPr>
          <w:ilvl w:val="0"/>
          <w:numId w:val="1"/>
        </w:numPr>
      </w:pPr>
      <w:r>
        <w:t xml:space="preserve">Collect data on the media sources w</w:t>
      </w:r>
      <w:r>
        <w:t xml:space="preserve">ith the help of the codebook and platform developed by the OPTED team. </w:t>
      </w:r>
      <w:r/>
    </w:p>
    <w:p>
      <w:pPr>
        <w:pStyle w:val="924"/>
        <w:numPr>
          <w:ilvl w:val="0"/>
          <w:numId w:val="1"/>
        </w:numPr>
      </w:pPr>
      <w:r>
        <w:t xml:space="preserve">Comparatively analyze and describe the media systems with the collected data and additional literature.</w:t>
      </w:r>
      <w:r/>
    </w:p>
    <w:p>
      <w:pPr>
        <w:pStyle w:val="924"/>
        <w:numPr>
          <w:ilvl w:val="0"/>
          <w:numId w:val="1"/>
        </w:numPr>
      </w:pPr>
      <w:r>
        <w:t xml:space="preserve">Summarize your results on a poster which you will present orally (5-10 minutes) </w:t>
      </w:r>
      <w:r>
        <w:t xml:space="preserve">in one of the last sessions.</w:t>
      </w:r>
      <w:r/>
    </w:p>
    <w:p>
      <w:pPr>
        <w:pStyle w:val="924"/>
        <w:numPr>
          <w:ilvl w:val="0"/>
          <w:numId w:val="1"/>
        </w:numPr>
      </w:pPr>
      <w:r>
        <w:t xml:space="preserve">Write a final term paper elaborating on your results. </w:t>
      </w:r>
      <w:r/>
    </w:p>
    <w:p>
      <w:pPr>
        <w:rPr>
          <w:highlight w:val="none"/>
        </w:rPr>
      </w:pPr>
      <w:r>
        <w:t xml:space="preserve">For successfully passing the course, you </w:t>
      </w:r>
      <w:r>
        <w:t xml:space="preserve">have to</w:t>
      </w:r>
      <w:r>
        <w:t xml:space="preserve"> achieve at least 50% of the total points.</w:t>
      </w:r>
      <w:r/>
    </w:p>
    <w:p>
      <w:r/>
      <w:r/>
    </w:p>
    <w:p>
      <w:r>
        <w:rPr>
          <w:highlight w:val="none"/>
          <w:lang w:val="en-US"/>
        </w:rPr>
      </w:r>
      <w:r>
        <w:rPr>
          <w:highlight w:val="none"/>
          <w:lang w:val="en-US"/>
        </w:rPr>
      </w:r>
    </w:p>
    <w:p>
      <w:pPr>
        <w:rPr>
          <w:highlight w:val="none"/>
          <w:lang w:val="en-US"/>
        </w:rPr>
      </w:pPr>
      <w:r/>
      <w:r>
        <w:rPr>
          <w:lang w:val="en-US"/>
        </w:rPr>
      </w:r>
      <w:r/>
      <w:r/>
      <w:r/>
      <w:r/>
      <w:r>
        <w:rPr>
          <w:highlight w:val="none"/>
          <w:lang w:val="en-US"/>
        </w:rPr>
      </w:r>
    </w:p>
    <w:p>
      <w:pPr>
        <w:jc w:val="center"/>
        <w:rPr>
          <w:highlight w:val="none"/>
        </w:rPr>
      </w:pPr>
      <w:r>
        <w:rPr>
          <w:highlight w:val="none"/>
        </w:rPr>
        <mc:AlternateContent>
          <mc:Choice Requires="wpg">
            <w:drawing>
              <wp:inline xmlns:wp="http://schemas.openxmlformats.org/drawingml/2006/wordprocessingDrawing" distT="0" distB="0" distL="0" distR="0">
                <wp:extent cx="1345757" cy="897171"/>
                <wp:effectExtent l="0" t="0" r="0" b="0"/>
                <wp:docPr id="2"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345278" name="" hidden="0"/>
                        <pic:cNvPicPr>
                          <a:picLocks noChangeAspect="1"/>
                        </pic:cNvPicPr>
                        <pic:nvPr isPhoto="0" userDrawn="0"/>
                      </pic:nvPicPr>
                      <pic:blipFill>
                        <a:blip r:embed="rId17"/>
                        <a:stretch/>
                      </pic:blipFill>
                      <pic:spPr bwMode="auto">
                        <a:xfrm flipH="0" flipV="0">
                          <a:off x="0" y="0"/>
                          <a:ext cx="1345757" cy="89717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06.0pt;height:70.6pt;" stroked="false">
                <v:path textboxrect="0,0,0,0"/>
                <v:imagedata r:id="rId17" o:title=""/>
              </v:shape>
            </w:pict>
          </mc:Fallback>
        </mc:AlternateContent>
      </w:r>
      <w:r>
        <w:rPr>
          <w:highlight w:val="none"/>
        </w:rPr>
      </w:r>
    </w:p>
    <w:p>
      <w:pPr>
        <w:jc w:val="center"/>
        <w:rPr>
          <w:sz w:val="18"/>
        </w:rPr>
      </w:pPr>
      <w:r>
        <w:rPr>
          <w:sz w:val="18"/>
          <w:highlight w:val="none"/>
        </w:rPr>
      </w:r>
      <w:r>
        <w:rPr>
          <w:sz w:val="18"/>
          <w:lang w:val="en-US"/>
        </w:rPr>
        <w:t xml:space="preserve">This project has received funding from the EU‘s Horizon2020  research and </w:t>
      </w:r>
      <w:r>
        <w:rPr>
          <w:sz w:val="18"/>
        </w:rPr>
        <w:br/>
      </w:r>
      <w:r>
        <w:rPr>
          <w:sz w:val="18"/>
          <w:lang w:val="en-US"/>
        </w:rPr>
        <w:t xml:space="preserve">innovation program under the grant agreement no 951832</w:t>
      </w:r>
      <w:r>
        <w:rPr>
          <w:sz w:val="18"/>
          <w:highlight w:val="none"/>
        </w:rPr>
      </w:r>
      <w:r>
        <w:rPr>
          <w:sz w:val="18"/>
          <w:highlight w:val="none"/>
        </w:rPr>
      </w:r>
    </w:p>
    <w:sectPr>
      <w:footerReference w:type="default" r:id="rId9"/>
      <w:footnotePr/>
      <w:endnotePr/>
      <w:type w:val="nextPage"/>
      <w:pgSz w:w="11906" w:h="16838" w:orient="portrait"/>
      <w:pgMar w:top="1440" w:right="1440" w:bottom="1440" w:left="1440" w:header="709" w:footer="283"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409020205020404"/>
  </w:font>
  <w:font w:name="Symbol">
    <w:panose1 w:val="05010000000000000000"/>
  </w:font>
  <w:font w:name="Source Serif 4">
    <w:panose1 w:val="020406030504050202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5"/>
    </w:pPr>
    <w:r/>
    <w:r/>
  </w:p>
  <w:tbl>
    <w:tblPr>
      <w:tblStyle w:val="779"/>
      <w:tblW w:w="0" w:type="auto"/>
      <w:tblCellMar>
        <w:left w:w="0" w:type="dxa"/>
        <w:right w:w="0" w:type="dxa"/>
      </w:tblCellMar>
      <w:tblLook w:val="0600" w:firstRow="0" w:lastRow="0" w:firstColumn="0" w:lastColumn="0" w:noHBand="1" w:noVBand="1"/>
    </w:tblPr>
    <w:tblGrid>
      <w:gridCol w:w="3011"/>
      <w:gridCol w:w="2965"/>
      <w:gridCol w:w="3050"/>
    </w:tblGrid>
    <w:tr>
      <w:trPr/>
      <w:tc>
        <w:tcPr>
          <w:tcBorders>
            <w:top w:val="none" w:color="000000" w:sz="4" w:space="0"/>
            <w:left w:val="none" w:color="000000" w:sz="4" w:space="0"/>
            <w:bottom w:val="none" w:color="000000" w:sz="4" w:space="0"/>
            <w:right w:val="none" w:color="000000" w:sz="4" w:space="0"/>
          </w:tcBorders>
          <w:tcW w:w="3118" w:type="dxa"/>
          <w:textDirection w:val="lrTb"/>
          <w:noWrap w:val="false"/>
        </w:tcPr>
        <w:p>
          <w:pPr>
            <w:rPr>
              <w:sz w:val="14"/>
            </w:rPr>
          </w:pPr>
          <w:r>
            <w:rPr>
              <w:sz w:val="14"/>
            </w:rPr>
          </w:r>
          <w:r/>
        </w:p>
        <w:p>
          <w:pPr>
            <w:rPr>
              <w:sz w:val="14"/>
            </w:rPr>
          </w:pPr>
          <w:r>
            <w:rPr>
              <w:sz w:val="14"/>
            </w:rPr>
            <w:t xml:space="preserve">Hybrid Media Systems in Comparative Perspective</w:t>
          </w:r>
          <w:r>
            <w:rPr>
              <w:sz w:val="14"/>
            </w:rPr>
            <w:t xml:space="preserve">, </w:t>
          </w:r>
          <w:r>
            <w:rPr>
              <w:sz w:val="14"/>
            </w:rPr>
            <w:t xml:space="preserve">Monday, 9:45 – 11:15 a.m.</w:t>
          </w:r>
          <w:r/>
        </w:p>
        <w:p>
          <w:pPr>
            <w:rPr>
              <w:sz w:val="14"/>
            </w:rPr>
          </w:pPr>
          <w:r>
            <w:rPr>
              <w:sz w:val="14"/>
            </w:rPr>
            <w:t xml:space="preserve">Winter Term 2021/2022</w:t>
          </w:r>
          <w:r/>
        </w:p>
        <w:p>
          <w:pPr>
            <w:rPr>
              <w:sz w:val="14"/>
            </w:rPr>
          </w:pPr>
          <w:r>
            <w:rPr>
              <w:sz w:val="14"/>
            </w:rPr>
          </w:r>
          <w:r/>
        </w:p>
        <w:p>
          <w:pPr>
            <w:rPr>
              <w:sz w:val="14"/>
            </w:rPr>
          </w:pPr>
          <w:r>
            <w:rPr>
              <w:sz w:val="14"/>
            </w:rPr>
            <w:t xml:space="preserve">Univ.-Prof. Dr. Annie Waldherr</w:t>
          </w:r>
          <w:r>
            <w:rPr>
              <w:sz w:val="14"/>
            </w:rPr>
            <w:br/>
          </w:r>
          <w:r>
            <w:rPr>
              <w:sz w:val="14"/>
            </w:rPr>
            <w:t xml:space="preserve">University of Vienna, </w:t>
          </w:r>
          <w:r/>
        </w:p>
        <w:p>
          <w:pPr>
            <w:rPr>
              <w:sz w:val="14"/>
            </w:rPr>
          </w:pPr>
          <w:r>
            <w:rPr>
              <w:sz w:val="14"/>
            </w:rPr>
            <w:t xml:space="preserve">Department of Communication</w:t>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118" w:type="dxa"/>
          <w:textDirection w:val="lrTb"/>
          <w:noWrap w:val="false"/>
        </w:tcPr>
        <w:p>
          <w:pPr>
            <w:pStyle w:val="775"/>
            <w:jc w:val="center"/>
          </w:pPr>
          <w:r/>
          <w:r/>
        </w:p>
        <w:p>
          <w:pPr>
            <w:pStyle w:val="775"/>
            <w:jc w:val="center"/>
          </w:pPr>
          <w:r/>
          <w:r/>
        </w:p>
        <w:p>
          <w:pPr>
            <w:pStyle w:val="775"/>
            <w:jc w:val="center"/>
          </w:pPr>
          <w:r/>
          <w:r/>
        </w:p>
        <w:p>
          <w:pPr>
            <w:pStyle w:val="775"/>
            <w:jc w:val="center"/>
          </w:pPr>
          <w:r/>
          <w:r/>
        </w:p>
        <w:p>
          <w:pPr>
            <w:pStyle w:val="775"/>
            <w:jc w:val="center"/>
          </w:pPr>
          <w:r>
            <w:fldChar w:fldCharType="begin"/>
          </w:r>
          <w:r>
            <w:instrText xml:space="preserve">PAGE \* MERGEFORMAT</w:instrText>
          </w:r>
          <w:r>
            <w:fldChar w:fldCharType="separate"/>
          </w:r>
          <w:r>
            <w:t xml:space="preserve">1</w:t>
          </w:r>
          <w:r>
            <w:fldChar w:fldCharType="end"/>
          </w:r>
          <w:r/>
        </w:p>
      </w:tc>
      <w:tc>
        <w:tcPr>
          <w:tcBorders>
            <w:top w:val="none" w:color="000000" w:sz="4" w:space="0"/>
            <w:left w:val="none" w:color="000000" w:sz="4" w:space="0"/>
            <w:bottom w:val="none" w:color="000000" w:sz="4" w:space="0"/>
            <w:right w:val="none" w:color="000000" w:sz="4" w:space="0"/>
          </w:tcBorders>
          <w:tcW w:w="3118" w:type="dxa"/>
          <w:textDirection w:val="lrTb"/>
          <w:noWrap w:val="false"/>
        </w:tcPr>
        <w:p>
          <w:pPr>
            <w:pStyle w:val="775"/>
            <w:jc w:val="right"/>
          </w:pPr>
          <w:r>
            <mc:AlternateContent>
              <mc:Choice Requires="wpg">
                <w:drawing>
                  <wp:inline xmlns:wp="http://schemas.openxmlformats.org/drawingml/2006/wordprocessingDrawing" distT="0" distB="0" distL="0" distR="0">
                    <wp:extent cx="1138805" cy="885046"/>
                    <wp:effectExtent l="0" t="0" r="0" b="0"/>
                    <wp:docPr id="1" name="Picture 1"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692206" name="" hidden="0"/>
                            <pic:cNvPicPr>
                              <a:picLocks noChangeAspect="1"/>
                            </pic:cNvPicPr>
                            <pic:nvPr isPhoto="0" userDrawn="0"/>
                          </pic:nvPicPr>
                          <pic:blipFill>
                            <a:blip r:embed="rId1"/>
                            <a:stretch/>
                          </pic:blipFill>
                          <pic:spPr bwMode="auto">
                            <a:xfrm>
                              <a:off x="0" y="0"/>
                              <a:ext cx="1138804" cy="88504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89.7pt;height:69.7pt;" stroked="false">
                    <v:path textboxrect="0,0,0,0"/>
                    <v:imagedata r:id="rId1" o:title=""/>
                  </v:shape>
                </w:pict>
              </mc:Fallback>
            </mc:AlternateContent>
          </w:r>
          <w:r/>
        </w:p>
      </w:tc>
    </w:tr>
  </w:tbl>
  <w:p>
    <w:pPr>
      <w:pStyle w:val="775"/>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ascii="Symbol" w:hAnsi="Symbol" w:cs="Symbol" w:eastAsia="Symbol"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
    <w:multiLevelType w:val="hybridMultilevel"/>
    <w:lvl w:ilvl="0">
      <w:start w:val="1"/>
      <w:numFmt w:val="bullet"/>
      <w:isLgl w:val="false"/>
      <w:suff w:val="tab"/>
      <w:lvlText w:val="·"/>
      <w:lvlJc w:val="left"/>
      <w:pPr>
        <w:ind w:left="720" w:hanging="360"/>
      </w:pPr>
      <w:rPr>
        <w:rFonts w:ascii="Symbol" w:hAnsi="Symbol" w:cs="Symbol" w:eastAsia="Symbol"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2">
    <w:multiLevelType w:val="hybridMultilevel"/>
    <w:lvl w:ilvl="0">
      <w:start w:val="1"/>
      <w:numFmt w:val="bullet"/>
      <w:isLgl w:val="false"/>
      <w:suff w:val="tab"/>
      <w:lvlText w:val="·"/>
      <w:lvlJc w:val="left"/>
      <w:pPr>
        <w:ind w:left="720" w:hanging="360"/>
      </w:pPr>
      <w:rPr>
        <w:rFonts w:ascii="Symbol" w:hAnsi="Symbol" w:cs="Symbol" w:eastAsia="Symbol"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3">
    <w:multiLevelType w:val="hybridMultilevel"/>
    <w:lvl w:ilvl="0">
      <w:start w:val="1"/>
      <w:numFmt w:val="bullet"/>
      <w:isLgl w:val="false"/>
      <w:suff w:val="tab"/>
      <w:lvlText w:val="·"/>
      <w:lvlJc w:val="left"/>
      <w:pPr>
        <w:ind w:left="720" w:hanging="360"/>
      </w:pPr>
      <w:rPr>
        <w:rFonts w:ascii="Symbol" w:hAnsi="Symbol" w:cs="Symbol" w:eastAsia="Symbol"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45">
    <w:name w:val="Caption Char"/>
    <w:basedOn w:val="777"/>
    <w:link w:val="775"/>
    <w:uiPriority w:val="99"/>
  </w:style>
  <w:style w:type="table" w:styleId="47">
    <w:name w:val="Table Grid Light"/>
    <w:basedOn w:val="75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4">
    <w:name w:val="Grid Table 1 Light - Accent 1"/>
    <w:basedOn w:val="75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75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75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75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75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75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 Accent 1"/>
    <w:basedOn w:val="75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75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75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75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75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75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 Accent 1"/>
    <w:basedOn w:val="75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75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75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75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75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75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 Accent 1"/>
    <w:basedOn w:val="75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75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75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75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75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75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 Accent 2"/>
    <w:basedOn w:val="7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7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 Accent 5"/>
    <w:basedOn w:val="7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
    <w:name w:val="Grid Table 5 Dark - Accent 6"/>
    <w:basedOn w:val="7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 Accent 1"/>
    <w:basedOn w:val="75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75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75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75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75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75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 Accent 1"/>
    <w:basedOn w:val="75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75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75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75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75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75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 Accent 1"/>
    <w:basedOn w:val="75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75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75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75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75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75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 Accent 1"/>
    <w:basedOn w:val="75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75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75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75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75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75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 Accent 1"/>
    <w:basedOn w:val="75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8">
    <w:name w:val="List Table 3 - Accent 2"/>
    <w:basedOn w:val="75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75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75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75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2">
    <w:name w:val="List Table 3 - Accent 6"/>
    <w:basedOn w:val="75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 Accent 1"/>
    <w:basedOn w:val="75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5">
    <w:name w:val="List Table 4 - Accent 2"/>
    <w:basedOn w:val="75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75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75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75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29">
    <w:name w:val="List Table 4 - Accent 6"/>
    <w:basedOn w:val="75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 Accent 1"/>
    <w:basedOn w:val="75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75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75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75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75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75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 Accent 1"/>
    <w:basedOn w:val="75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39">
    <w:name w:val="List Table 6 Colorful - Accent 2"/>
    <w:basedOn w:val="75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75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75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75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3">
    <w:name w:val="List Table 6 Colorful - Accent 6"/>
    <w:basedOn w:val="75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 Accent 1"/>
    <w:basedOn w:val="75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6">
    <w:name w:val="List Table 7 Colorful - Accent 2"/>
    <w:basedOn w:val="75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75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75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75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75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paragraph" w:styleId="743" w:default="1">
    <w:name w:val="Normal"/>
    <w:qFormat/>
    <w:rPr>
      <w:rFonts w:ascii="Source Serif 4" w:hAnsi="Source Serif 4" w:cs="Source Serif 4" w:eastAsia="Source Serif 4"/>
    </w:rPr>
  </w:style>
  <w:style w:type="paragraph" w:styleId="744">
    <w:name w:val="Heading 1"/>
    <w:basedOn w:val="743"/>
    <w:next w:val="743"/>
    <w:link w:val="756"/>
    <w:uiPriority w:val="9"/>
    <w:qFormat/>
    <w:pPr>
      <w:keepLines/>
      <w:keepNext/>
      <w:spacing w:before="480" w:after="113"/>
      <w:outlineLvl w:val="0"/>
    </w:pPr>
    <w:rPr>
      <w:sz w:val="32"/>
      <w:szCs w:val="40"/>
    </w:rPr>
  </w:style>
  <w:style w:type="paragraph" w:styleId="745">
    <w:name w:val="Heading 2"/>
    <w:basedOn w:val="743"/>
    <w:next w:val="743"/>
    <w:link w:val="757"/>
    <w:uiPriority w:val="9"/>
    <w:unhideWhenUsed/>
    <w:qFormat/>
    <w:pPr>
      <w:keepLines/>
      <w:keepNext/>
      <w:spacing w:before="360"/>
      <w:outlineLvl w:val="1"/>
    </w:pPr>
    <w:rPr>
      <w:i/>
      <w:sz w:val="24"/>
    </w:rPr>
  </w:style>
  <w:style w:type="paragraph" w:styleId="746">
    <w:name w:val="Heading 3"/>
    <w:basedOn w:val="743"/>
    <w:next w:val="743"/>
    <w:link w:val="758"/>
    <w:uiPriority w:val="9"/>
    <w:unhideWhenUsed/>
    <w:qFormat/>
    <w:pPr>
      <w:keepLines/>
      <w:keepNext/>
      <w:spacing w:before="320"/>
      <w:outlineLvl w:val="2"/>
    </w:pPr>
    <w:rPr>
      <w:rFonts w:ascii="Arial" w:hAnsi="Arial" w:cs="Arial" w:eastAsia="Arial"/>
      <w:sz w:val="30"/>
      <w:szCs w:val="30"/>
    </w:rPr>
  </w:style>
  <w:style w:type="paragraph" w:styleId="747">
    <w:name w:val="Heading 4"/>
    <w:basedOn w:val="743"/>
    <w:next w:val="743"/>
    <w:link w:val="759"/>
    <w:uiPriority w:val="9"/>
    <w:unhideWhenUsed/>
    <w:qFormat/>
    <w:pPr>
      <w:keepLines/>
      <w:keepNext/>
      <w:spacing w:before="320"/>
      <w:outlineLvl w:val="3"/>
    </w:pPr>
    <w:rPr>
      <w:rFonts w:ascii="Arial" w:hAnsi="Arial" w:cs="Arial" w:eastAsia="Arial"/>
      <w:b/>
      <w:bCs/>
      <w:sz w:val="26"/>
      <w:szCs w:val="26"/>
    </w:rPr>
  </w:style>
  <w:style w:type="paragraph" w:styleId="748">
    <w:name w:val="Heading 5"/>
    <w:basedOn w:val="743"/>
    <w:next w:val="743"/>
    <w:link w:val="760"/>
    <w:uiPriority w:val="9"/>
    <w:unhideWhenUsed/>
    <w:qFormat/>
    <w:pPr>
      <w:keepLines/>
      <w:keepNext/>
      <w:spacing w:before="320"/>
      <w:outlineLvl w:val="4"/>
    </w:pPr>
    <w:rPr>
      <w:rFonts w:ascii="Arial" w:hAnsi="Arial" w:cs="Arial" w:eastAsia="Arial"/>
      <w:b/>
      <w:bCs/>
      <w:sz w:val="24"/>
      <w:szCs w:val="24"/>
    </w:rPr>
  </w:style>
  <w:style w:type="paragraph" w:styleId="749">
    <w:name w:val="Heading 6"/>
    <w:basedOn w:val="743"/>
    <w:next w:val="743"/>
    <w:link w:val="761"/>
    <w:uiPriority w:val="9"/>
    <w:unhideWhenUsed/>
    <w:qFormat/>
    <w:pPr>
      <w:keepLines/>
      <w:keepNext/>
      <w:spacing w:before="320"/>
      <w:outlineLvl w:val="5"/>
    </w:pPr>
    <w:rPr>
      <w:rFonts w:ascii="Arial" w:hAnsi="Arial" w:cs="Arial" w:eastAsia="Arial"/>
      <w:b/>
      <w:bCs/>
    </w:rPr>
  </w:style>
  <w:style w:type="paragraph" w:styleId="750">
    <w:name w:val="Heading 7"/>
    <w:basedOn w:val="743"/>
    <w:next w:val="743"/>
    <w:link w:val="762"/>
    <w:uiPriority w:val="9"/>
    <w:unhideWhenUsed/>
    <w:qFormat/>
    <w:pPr>
      <w:keepLines/>
      <w:keepNext/>
      <w:spacing w:before="320"/>
      <w:outlineLvl w:val="6"/>
    </w:pPr>
    <w:rPr>
      <w:rFonts w:ascii="Arial" w:hAnsi="Arial" w:cs="Arial" w:eastAsia="Arial"/>
      <w:b/>
      <w:bCs/>
      <w:i/>
      <w:iCs/>
    </w:rPr>
  </w:style>
  <w:style w:type="paragraph" w:styleId="751">
    <w:name w:val="Heading 8"/>
    <w:basedOn w:val="743"/>
    <w:next w:val="743"/>
    <w:link w:val="763"/>
    <w:uiPriority w:val="9"/>
    <w:unhideWhenUsed/>
    <w:qFormat/>
    <w:pPr>
      <w:keepLines/>
      <w:keepNext/>
      <w:spacing w:before="320"/>
      <w:outlineLvl w:val="7"/>
    </w:pPr>
    <w:rPr>
      <w:rFonts w:ascii="Arial" w:hAnsi="Arial" w:cs="Arial" w:eastAsia="Arial"/>
      <w:i/>
      <w:iCs/>
    </w:rPr>
  </w:style>
  <w:style w:type="paragraph" w:styleId="752">
    <w:name w:val="Heading 9"/>
    <w:basedOn w:val="743"/>
    <w:next w:val="743"/>
    <w:link w:val="764"/>
    <w:uiPriority w:val="9"/>
    <w:unhideWhenUsed/>
    <w:qFormat/>
    <w:pPr>
      <w:keepLines/>
      <w:keepNext/>
      <w:spacing w:before="320"/>
      <w:outlineLvl w:val="8"/>
    </w:pPr>
    <w:rPr>
      <w:rFonts w:ascii="Arial" w:hAnsi="Arial" w:cs="Arial" w:eastAsia="Arial"/>
      <w:i/>
      <w:iCs/>
      <w:sz w:val="21"/>
      <w:szCs w:val="21"/>
    </w:rPr>
  </w:style>
  <w:style w:type="character" w:styleId="753" w:default="1">
    <w:name w:val="Default Paragraph Font"/>
    <w:uiPriority w:val="1"/>
    <w:semiHidden/>
    <w:unhideWhenUsed/>
  </w:style>
  <w:style w:type="table" w:styleId="754" w:default="1">
    <w:name w:val="Normal Table"/>
    <w:uiPriority w:val="99"/>
    <w:semiHidden/>
    <w:unhideWhenUsed/>
    <w:tblPr>
      <w:tblInd w:w="0" w:type="dxa"/>
      <w:tblCellMar>
        <w:left w:w="108" w:type="dxa"/>
        <w:top w:w="0" w:type="dxa"/>
        <w:right w:w="108" w:type="dxa"/>
        <w:bottom w:w="0" w:type="dxa"/>
      </w:tblCellMar>
    </w:tblPr>
  </w:style>
  <w:style w:type="numbering" w:styleId="755" w:default="1">
    <w:name w:val="No List"/>
    <w:uiPriority w:val="99"/>
    <w:semiHidden/>
    <w:unhideWhenUsed/>
  </w:style>
  <w:style w:type="character" w:styleId="756" w:customStyle="1">
    <w:name w:val="Heading 1 Char"/>
    <w:link w:val="744"/>
    <w:uiPriority w:val="9"/>
    <w:rPr>
      <w:sz w:val="32"/>
    </w:rPr>
  </w:style>
  <w:style w:type="character" w:styleId="757" w:customStyle="1">
    <w:name w:val="Heading 2 Char"/>
    <w:link w:val="745"/>
    <w:uiPriority w:val="9"/>
    <w:rPr>
      <w:rFonts w:ascii="Source Serif 4" w:hAnsi="Source Serif 4" w:cs="Source Serif 4" w:eastAsia="Source Serif 4"/>
      <w:i/>
      <w:sz w:val="24"/>
    </w:rPr>
  </w:style>
  <w:style w:type="character" w:styleId="758" w:customStyle="1">
    <w:name w:val="Heading 3 Char"/>
    <w:link w:val="746"/>
    <w:uiPriority w:val="9"/>
    <w:rPr>
      <w:rFonts w:ascii="Arial" w:hAnsi="Arial" w:cs="Arial" w:eastAsia="Arial"/>
      <w:sz w:val="30"/>
      <w:szCs w:val="30"/>
    </w:rPr>
  </w:style>
  <w:style w:type="character" w:styleId="759" w:customStyle="1">
    <w:name w:val="Heading 4 Char"/>
    <w:link w:val="747"/>
    <w:uiPriority w:val="9"/>
    <w:rPr>
      <w:rFonts w:ascii="Arial" w:hAnsi="Arial" w:cs="Arial" w:eastAsia="Arial"/>
      <w:b/>
      <w:bCs/>
      <w:sz w:val="26"/>
      <w:szCs w:val="26"/>
    </w:rPr>
  </w:style>
  <w:style w:type="character" w:styleId="760" w:customStyle="1">
    <w:name w:val="Heading 5 Char"/>
    <w:link w:val="748"/>
    <w:uiPriority w:val="9"/>
    <w:rPr>
      <w:rFonts w:ascii="Arial" w:hAnsi="Arial" w:cs="Arial" w:eastAsia="Arial"/>
      <w:b/>
      <w:bCs/>
      <w:sz w:val="24"/>
      <w:szCs w:val="24"/>
    </w:rPr>
  </w:style>
  <w:style w:type="character" w:styleId="761" w:customStyle="1">
    <w:name w:val="Heading 6 Char"/>
    <w:link w:val="749"/>
    <w:uiPriority w:val="9"/>
    <w:rPr>
      <w:rFonts w:ascii="Arial" w:hAnsi="Arial" w:cs="Arial" w:eastAsia="Arial"/>
      <w:b/>
      <w:bCs/>
      <w:sz w:val="22"/>
      <w:szCs w:val="22"/>
    </w:rPr>
  </w:style>
  <w:style w:type="character" w:styleId="762" w:customStyle="1">
    <w:name w:val="Heading 7 Char"/>
    <w:link w:val="750"/>
    <w:uiPriority w:val="9"/>
    <w:rPr>
      <w:rFonts w:ascii="Arial" w:hAnsi="Arial" w:cs="Arial" w:eastAsia="Arial"/>
      <w:b/>
      <w:bCs/>
      <w:i/>
      <w:iCs/>
      <w:sz w:val="22"/>
      <w:szCs w:val="22"/>
    </w:rPr>
  </w:style>
  <w:style w:type="character" w:styleId="763" w:customStyle="1">
    <w:name w:val="Heading 8 Char"/>
    <w:link w:val="751"/>
    <w:uiPriority w:val="9"/>
    <w:rPr>
      <w:rFonts w:ascii="Arial" w:hAnsi="Arial" w:cs="Arial" w:eastAsia="Arial"/>
      <w:i/>
      <w:iCs/>
      <w:sz w:val="22"/>
      <w:szCs w:val="22"/>
    </w:rPr>
  </w:style>
  <w:style w:type="character" w:styleId="764" w:customStyle="1">
    <w:name w:val="Heading 9 Char"/>
    <w:link w:val="752"/>
    <w:uiPriority w:val="9"/>
    <w:rPr>
      <w:rFonts w:ascii="Arial" w:hAnsi="Arial" w:cs="Arial" w:eastAsia="Arial"/>
      <w:i/>
      <w:iCs/>
      <w:sz w:val="21"/>
      <w:szCs w:val="21"/>
    </w:rPr>
  </w:style>
  <w:style w:type="paragraph" w:styleId="765">
    <w:name w:val="Title"/>
    <w:basedOn w:val="743"/>
    <w:next w:val="743"/>
    <w:link w:val="766"/>
    <w:uiPriority w:val="10"/>
    <w:qFormat/>
    <w:pPr>
      <w:contextualSpacing/>
      <w:spacing w:line="240" w:lineRule="auto"/>
    </w:pPr>
    <w:rPr>
      <w:bCs/>
      <w:sz w:val="40"/>
      <w:szCs w:val="48"/>
    </w:rPr>
  </w:style>
  <w:style w:type="character" w:styleId="766" w:customStyle="1">
    <w:name w:val="Title Char"/>
    <w:link w:val="765"/>
    <w:uiPriority w:val="10"/>
    <w:rPr>
      <w:bCs/>
      <w:sz w:val="40"/>
      <w:lang w:val="en-US"/>
    </w:rPr>
  </w:style>
  <w:style w:type="paragraph" w:styleId="767">
    <w:name w:val="Subtitle"/>
    <w:basedOn w:val="743"/>
    <w:next w:val="743"/>
    <w:link w:val="768"/>
    <w:uiPriority w:val="11"/>
    <w:qFormat/>
    <w:pPr>
      <w:spacing w:before="200"/>
    </w:pPr>
    <w:rPr>
      <w:sz w:val="24"/>
      <w:szCs w:val="24"/>
    </w:rPr>
  </w:style>
  <w:style w:type="character" w:styleId="768" w:customStyle="1">
    <w:name w:val="Subtitle Char"/>
    <w:link w:val="767"/>
    <w:uiPriority w:val="11"/>
    <w:rPr>
      <w:sz w:val="24"/>
      <w:szCs w:val="24"/>
    </w:rPr>
  </w:style>
  <w:style w:type="paragraph" w:styleId="769">
    <w:name w:val="Quote"/>
    <w:basedOn w:val="743"/>
    <w:next w:val="743"/>
    <w:link w:val="770"/>
    <w:uiPriority w:val="29"/>
    <w:qFormat/>
    <w:pPr>
      <w:ind w:left="720" w:right="720"/>
    </w:pPr>
    <w:rPr>
      <w:i/>
    </w:rPr>
  </w:style>
  <w:style w:type="character" w:styleId="770" w:customStyle="1">
    <w:name w:val="Quote Char"/>
    <w:link w:val="769"/>
    <w:uiPriority w:val="29"/>
    <w:rPr>
      <w:i/>
    </w:rPr>
  </w:style>
  <w:style w:type="paragraph" w:styleId="771">
    <w:name w:val="Intense Quote"/>
    <w:basedOn w:val="743"/>
    <w:next w:val="743"/>
    <w:link w:val="772"/>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72" w:customStyle="1">
    <w:name w:val="Intense Quote Char"/>
    <w:link w:val="771"/>
    <w:uiPriority w:val="30"/>
    <w:rPr>
      <w:i/>
    </w:rPr>
  </w:style>
  <w:style w:type="paragraph" w:styleId="773">
    <w:name w:val="Header"/>
    <w:basedOn w:val="743"/>
    <w:link w:val="774"/>
    <w:uiPriority w:val="99"/>
    <w:unhideWhenUsed/>
    <w:pPr>
      <w:spacing w:after="0" w:line="240" w:lineRule="auto"/>
      <w:tabs>
        <w:tab w:val="center" w:pos="7143" w:leader="none"/>
        <w:tab w:val="right" w:pos="14287" w:leader="none"/>
      </w:tabs>
    </w:pPr>
  </w:style>
  <w:style w:type="character" w:styleId="774" w:customStyle="1">
    <w:name w:val="Header Char"/>
    <w:link w:val="773"/>
    <w:uiPriority w:val="99"/>
  </w:style>
  <w:style w:type="paragraph" w:styleId="775">
    <w:name w:val="Footer"/>
    <w:basedOn w:val="743"/>
    <w:link w:val="778"/>
    <w:uiPriority w:val="99"/>
    <w:unhideWhenUsed/>
    <w:pPr>
      <w:spacing w:after="0" w:line="240" w:lineRule="auto"/>
      <w:tabs>
        <w:tab w:val="center" w:pos="7143" w:leader="none"/>
        <w:tab w:val="right" w:pos="14287" w:leader="none"/>
      </w:tabs>
    </w:pPr>
  </w:style>
  <w:style w:type="character" w:styleId="776" w:customStyle="1">
    <w:name w:val="Footer Char"/>
    <w:uiPriority w:val="99"/>
  </w:style>
  <w:style w:type="paragraph" w:styleId="777">
    <w:name w:val="Caption"/>
    <w:basedOn w:val="743"/>
    <w:next w:val="743"/>
    <w:uiPriority w:val="35"/>
    <w:semiHidden/>
    <w:unhideWhenUsed/>
    <w:qFormat/>
    <w:rPr>
      <w:b/>
      <w:bCs/>
      <w:color w:val="5B9BD5" w:themeColor="accent1"/>
      <w:sz w:val="18"/>
      <w:szCs w:val="18"/>
    </w:rPr>
  </w:style>
  <w:style w:type="character" w:styleId="778" w:customStyle="1">
    <w:name w:val="Footer Char1"/>
    <w:link w:val="775"/>
    <w:uiPriority w:val="99"/>
  </w:style>
  <w:style w:type="table" w:styleId="779">
    <w:name w:val="Table Grid"/>
    <w:basedOn w:val="754"/>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80">
    <w:name w:val="Grid Table Light"/>
    <w:basedOn w:val="754"/>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81">
    <w:name w:val="Plain Table 1"/>
    <w:basedOn w:val="754"/>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82">
    <w:name w:val="Plain Table 2"/>
    <w:basedOn w:val="754"/>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83">
    <w:name w:val="Plain Table 3"/>
    <w:basedOn w:val="754"/>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84">
    <w:name w:val="Plain Table 4"/>
    <w:basedOn w:val="754"/>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85">
    <w:name w:val="Plain Table 5"/>
    <w:basedOn w:val="754"/>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86">
    <w:name w:val="Grid Table 1 Light"/>
    <w:basedOn w:val="754"/>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87">
    <w:name w:val="Grid Table 1 Light Accent 1"/>
    <w:basedOn w:val="754"/>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788">
    <w:name w:val="Grid Table 1 Light Accent 2"/>
    <w:basedOn w:val="754"/>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89">
    <w:name w:val="Grid Table 1 Light Accent 3"/>
    <w:basedOn w:val="754"/>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90">
    <w:name w:val="Grid Table 1 Light Accent 4"/>
    <w:basedOn w:val="754"/>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91">
    <w:name w:val="Grid Table 1 Light Accent 5"/>
    <w:basedOn w:val="754"/>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792">
    <w:name w:val="Grid Table 1 Light Accent 6"/>
    <w:basedOn w:val="754"/>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93">
    <w:name w:val="Grid Table 2"/>
    <w:basedOn w:val="754"/>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94">
    <w:name w:val="Grid Table 2 Accent 1"/>
    <w:basedOn w:val="754"/>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795">
    <w:name w:val="Grid Table 2 Accent 2"/>
    <w:basedOn w:val="754"/>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96">
    <w:name w:val="Grid Table 2 Accent 3"/>
    <w:basedOn w:val="754"/>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97">
    <w:name w:val="Grid Table 2 Accent 4"/>
    <w:basedOn w:val="754"/>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98">
    <w:name w:val="Grid Table 2 Accent 5"/>
    <w:basedOn w:val="754"/>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799">
    <w:name w:val="Grid Table 2 Accent 6"/>
    <w:basedOn w:val="754"/>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800">
    <w:name w:val="Grid Table 3"/>
    <w:basedOn w:val="754"/>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1">
    <w:name w:val="Grid Table 3 Accent 1"/>
    <w:basedOn w:val="754"/>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2">
    <w:name w:val="Grid Table 3 Accent 2"/>
    <w:basedOn w:val="754"/>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3">
    <w:name w:val="Grid Table 3 Accent 3"/>
    <w:basedOn w:val="754"/>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4">
    <w:name w:val="Grid Table 3 Accent 4"/>
    <w:basedOn w:val="754"/>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5">
    <w:name w:val="Grid Table 3 Accent 5"/>
    <w:basedOn w:val="754"/>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6">
    <w:name w:val="Grid Table 3 Accent 6"/>
    <w:basedOn w:val="754"/>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7">
    <w:name w:val="Grid Table 4"/>
    <w:basedOn w:val="754"/>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08">
    <w:name w:val="Grid Table 4 Accent 1"/>
    <w:basedOn w:val="754"/>
    <w:uiPriority w:val="5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809">
    <w:name w:val="Grid Table 4 Accent 2"/>
    <w:basedOn w:val="754"/>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810">
    <w:name w:val="Grid Table 4 Accent 3"/>
    <w:basedOn w:val="754"/>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811">
    <w:name w:val="Grid Table 4 Accent 4"/>
    <w:basedOn w:val="754"/>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812">
    <w:name w:val="Grid Table 4 Accent 5"/>
    <w:basedOn w:val="754"/>
    <w:uiPriority w:val="5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813">
    <w:name w:val="Grid Table 4 Accent 6"/>
    <w:basedOn w:val="754"/>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814">
    <w:name w:val="Grid Table 5 Dark"/>
    <w:basedOn w:val="75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15" w:customStyle="1">
    <w:name w:val="Grid Table 5 Dark- Accent 1"/>
    <w:basedOn w:val="75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816">
    <w:name w:val="Grid Table 5 Dark Accent 2"/>
    <w:basedOn w:val="75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817">
    <w:name w:val="Grid Table 5 Dark Accent 3"/>
    <w:basedOn w:val="75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818" w:customStyle="1">
    <w:name w:val="Grid Table 5 Dark- Accent 4"/>
    <w:basedOn w:val="75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819">
    <w:name w:val="Grid Table 5 Dark Accent 5"/>
    <w:basedOn w:val="75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820">
    <w:name w:val="Grid Table 5 Dark Accent 6"/>
    <w:basedOn w:val="75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821">
    <w:name w:val="Grid Table 6 Colorful"/>
    <w:basedOn w:val="754"/>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22">
    <w:name w:val="Grid Table 6 Colorful Accent 1"/>
    <w:basedOn w:val="754"/>
    <w:uiPriority w:val="99"/>
    <w:pPr>
      <w:spacing w:after="0" w:line="240" w:lineRule="auto"/>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823">
    <w:name w:val="Grid Table 6 Colorful Accent 2"/>
    <w:basedOn w:val="754"/>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824">
    <w:name w:val="Grid Table 6 Colorful Accent 3"/>
    <w:basedOn w:val="754"/>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825">
    <w:name w:val="Grid Table 6 Colorful Accent 4"/>
    <w:basedOn w:val="754"/>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26">
    <w:name w:val="Grid Table 6 Colorful Accent 5"/>
    <w:basedOn w:val="754"/>
    <w:uiPriority w:val="99"/>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27">
    <w:name w:val="Grid Table 6 Colorful Accent 6"/>
    <w:basedOn w:val="754"/>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28">
    <w:name w:val="Grid Table 7 Colorful"/>
    <w:basedOn w:val="754"/>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829">
    <w:name w:val="Grid Table 7 Colorful Accent 1"/>
    <w:basedOn w:val="754"/>
    <w:uiPriority w:val="99"/>
    <w:pPr>
      <w:spacing w:after="0" w:line="240" w:lineRule="auto"/>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auto" w:sz="0" w:space="0"/>
          <w:left w:val="none" w:color="auto" w:sz="0" w:space="0"/>
          <w:bottom w:val="none" w:color="auto" w:sz="0"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auto" w:sz="0" w:space="0"/>
          <w:left w:val="none" w:color="auto" w:sz="0" w:space="0"/>
          <w:bottom w:val="single" w:color="ACCCEA" w:themeColor="accent1" w:themeTint="80" w:sz="4" w:space="0"/>
          <w:right w:val="none" w:color="auto" w:sz="0" w:space="0"/>
        </w:tcBorders>
      </w:tcPr>
    </w:tblStylePr>
    <w:tblStylePr w:type="lastCol">
      <w:rPr>
        <w:rFonts w:ascii="Arial" w:hAnsi="Arial"/>
        <w:i/>
        <w:color w:val="ACCCEA" w:themeColor="accent1" w:themeTint="80" w:themeShade="95"/>
        <w:sz w:val="22"/>
      </w:rPr>
      <w:tcPr>
        <w:shd w:val="clear" w:color="ffffff" w:fill="auto"/>
        <w:tcBorders>
          <w:top w:val="none" w:color="auto" w:sz="0" w:space="0"/>
          <w:left w:val="single" w:color="ACCCEA" w:themeColor="accent1" w:themeTint="80" w:sz="4" w:space="0"/>
          <w:bottom w:val="none" w:color="auto" w:sz="0" w:space="0"/>
          <w:right w:val="none" w:color="auto" w:sz="0"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auto" w:sz="0" w:space="0"/>
          <w:bottom w:val="none" w:color="auto" w:sz="0" w:space="0"/>
          <w:right w:val="none" w:color="auto" w:sz="0" w:space="0"/>
        </w:tcBorders>
      </w:tcPr>
    </w:tblStylePr>
  </w:style>
  <w:style w:type="table" w:styleId="830">
    <w:name w:val="Grid Table 7 Colorful Accent 2"/>
    <w:basedOn w:val="754"/>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auto" w:sz="0" w:space="0"/>
          <w:left w:val="none" w:color="auto" w:sz="0" w:space="0"/>
          <w:bottom w:val="single" w:color="F4B184" w:themeColor="accent2" w:themeTint="97" w:sz="4" w:space="0"/>
          <w:right w:val="none" w:color="auto" w:sz="0" w:space="0"/>
        </w:tcBorders>
      </w:tcPr>
    </w:tblStylePr>
    <w:tblStylePr w:type="lastCol">
      <w:rPr>
        <w:rFonts w:ascii="Arial" w:hAnsi="Arial"/>
        <w:i/>
        <w:color w:val="F4B184" w:themeColor="accent2" w:themeTint="97" w:themeShade="95"/>
        <w:sz w:val="22"/>
      </w:rPr>
      <w:tcPr>
        <w:shd w:val="clear" w:color="ffffff" w:fill="auto"/>
        <w:tcBorders>
          <w:top w:val="none" w:color="auto" w:sz="0" w:space="0"/>
          <w:left w:val="single" w:color="F4B184" w:themeColor="accent2" w:themeTint="97" w:sz="4" w:space="0"/>
          <w:bottom w:val="none" w:color="auto" w:sz="0" w:space="0"/>
          <w:right w:val="none" w:color="auto" w:sz="0"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auto" w:sz="0" w:space="0"/>
          <w:bottom w:val="none" w:color="auto" w:sz="0" w:space="0"/>
          <w:right w:val="none" w:color="auto" w:sz="0" w:space="0"/>
        </w:tcBorders>
      </w:tcPr>
    </w:tblStylePr>
  </w:style>
  <w:style w:type="table" w:styleId="831">
    <w:name w:val="Grid Table 7 Colorful Accent 3"/>
    <w:basedOn w:val="754"/>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auto" w:sz="0" w:space="0"/>
          <w:left w:val="none" w:color="auto" w:sz="0" w:space="0"/>
          <w:bottom w:val="none" w:color="auto"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auto" w:sz="0" w:space="0"/>
          <w:left w:val="none" w:color="auto" w:sz="0" w:space="0"/>
          <w:bottom w:val="single" w:color="A5A5A5" w:themeColor="accent3" w:themeTint="FE" w:sz="4" w:space="0"/>
          <w:right w:val="none" w:color="auto" w:sz="0" w:space="0"/>
        </w:tcBorders>
      </w:tcPr>
    </w:tblStylePr>
    <w:tblStylePr w:type="lastCol">
      <w:rPr>
        <w:rFonts w:ascii="Arial" w:hAnsi="Arial"/>
        <w:i/>
        <w:color w:val="A5A5A5" w:themeColor="accent3" w:themeTint="FE" w:themeShade="95"/>
        <w:sz w:val="22"/>
      </w:rPr>
      <w:tcPr>
        <w:shd w:val="clear" w:color="ffffff" w:fill="auto"/>
        <w:tcBorders>
          <w:top w:val="none" w:color="auto" w:sz="0" w:space="0"/>
          <w:left w:val="single" w:color="A5A5A5" w:themeColor="accent3" w:themeTint="FE" w:sz="4" w:space="0"/>
          <w:bottom w:val="none" w:color="auto" w:sz="0" w:space="0"/>
          <w:right w:val="none" w:color="auto" w:sz="0"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auto" w:sz="0" w:space="0"/>
          <w:bottom w:val="none" w:color="auto" w:sz="0" w:space="0"/>
          <w:right w:val="none" w:color="auto" w:sz="0" w:space="0"/>
        </w:tcBorders>
      </w:tcPr>
    </w:tblStylePr>
  </w:style>
  <w:style w:type="table" w:styleId="832">
    <w:name w:val="Grid Table 7 Colorful Accent 4"/>
    <w:basedOn w:val="754"/>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auto" w:sz="0" w:space="0"/>
          <w:left w:val="none" w:color="auto" w:sz="0" w:space="0"/>
          <w:bottom w:val="single" w:color="FFD865" w:themeColor="accent4" w:themeTint="9A" w:sz="4" w:space="0"/>
          <w:right w:val="none" w:color="auto" w:sz="0" w:space="0"/>
        </w:tcBorders>
      </w:tcPr>
    </w:tblStylePr>
    <w:tblStylePr w:type="lastCol">
      <w:rPr>
        <w:rFonts w:ascii="Arial" w:hAnsi="Arial"/>
        <w:i/>
        <w:color w:val="FFD865" w:themeColor="accent4" w:themeTint="9A" w:themeShade="95"/>
        <w:sz w:val="22"/>
      </w:rPr>
      <w:tcPr>
        <w:shd w:val="clear" w:color="ffffff" w:fill="auto"/>
        <w:tcBorders>
          <w:top w:val="none" w:color="auto" w:sz="0" w:space="0"/>
          <w:left w:val="single" w:color="FFD865" w:themeColor="accent4" w:themeTint="9A" w:sz="4" w:space="0"/>
          <w:bottom w:val="none" w:color="auto" w:sz="0" w:space="0"/>
          <w:right w:val="none" w:color="auto" w:sz="0"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auto" w:sz="0" w:space="0"/>
          <w:bottom w:val="none" w:color="auto" w:sz="0" w:space="0"/>
          <w:right w:val="none" w:color="auto" w:sz="0" w:space="0"/>
        </w:tcBorders>
      </w:tcPr>
    </w:tblStylePr>
  </w:style>
  <w:style w:type="table" w:styleId="833">
    <w:name w:val="Grid Table 7 Colorful Accent 5"/>
    <w:basedOn w:val="754"/>
    <w:uiPriority w:val="99"/>
    <w:pPr>
      <w:spacing w:after="0" w:line="240" w:lineRule="auto"/>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auto" w:sz="0" w:space="0"/>
          <w:left w:val="none" w:color="auto" w:sz="0" w:space="0"/>
          <w:bottom w:val="none" w:color="auto" w:sz="0"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auto" w:sz="0" w:space="0"/>
          <w:left w:val="none" w:color="auto" w:sz="0" w:space="0"/>
          <w:bottom w:val="single" w:color="95AFDD" w:themeColor="accent5" w:themeTint="90" w:sz="4" w:space="0"/>
          <w:right w:val="none" w:color="auto" w:sz="0" w:space="0"/>
        </w:tcBorders>
      </w:tcPr>
    </w:tblStylePr>
    <w:tblStylePr w:type="lastCol">
      <w:rPr>
        <w:rFonts w:ascii="Arial" w:hAnsi="Arial"/>
        <w:i/>
        <w:color w:val="254175" w:themeColor="accent5" w:themeShade="95"/>
        <w:sz w:val="22"/>
      </w:rPr>
      <w:tcPr>
        <w:shd w:val="clear" w:color="ffffff" w:fill="auto"/>
        <w:tcBorders>
          <w:top w:val="none" w:color="auto" w:sz="0" w:space="0"/>
          <w:left w:val="single" w:color="95AFDD" w:themeColor="accent5" w:themeTint="90" w:sz="4" w:space="0"/>
          <w:bottom w:val="none" w:color="auto" w:sz="0" w:space="0"/>
          <w:right w:val="none" w:color="auto" w:sz="0"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auto" w:sz="0" w:space="0"/>
          <w:bottom w:val="none" w:color="auto" w:sz="0" w:space="0"/>
          <w:right w:val="none" w:color="auto" w:sz="0" w:space="0"/>
        </w:tcBorders>
      </w:tcPr>
    </w:tblStylePr>
  </w:style>
  <w:style w:type="table" w:styleId="834">
    <w:name w:val="Grid Table 7 Colorful Accent 6"/>
    <w:basedOn w:val="754"/>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auto" w:sz="0" w:space="0"/>
          <w:left w:val="none" w:color="auto" w:sz="0" w:space="0"/>
          <w:bottom w:val="none" w:color="auto"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auto" w:sz="0" w:space="0"/>
          <w:left w:val="none" w:color="auto" w:sz="0" w:space="0"/>
          <w:bottom w:val="single" w:color="ADD394" w:themeColor="accent6" w:themeTint="90" w:sz="4" w:space="0"/>
          <w:right w:val="none" w:color="auto" w:sz="0" w:space="0"/>
        </w:tcBorders>
      </w:tcPr>
    </w:tblStylePr>
    <w:tblStylePr w:type="lastCol">
      <w:rPr>
        <w:rFonts w:ascii="Arial" w:hAnsi="Arial"/>
        <w:i/>
        <w:color w:val="416429" w:themeColor="accent6" w:themeShade="95"/>
        <w:sz w:val="22"/>
      </w:rPr>
      <w:tcPr>
        <w:shd w:val="clear" w:color="ffffff" w:fill="auto"/>
        <w:tcBorders>
          <w:top w:val="none" w:color="auto" w:sz="0" w:space="0"/>
          <w:left w:val="single" w:color="ADD394" w:themeColor="accent6" w:themeTint="90" w:sz="4" w:space="0"/>
          <w:bottom w:val="none" w:color="auto" w:sz="0" w:space="0"/>
          <w:right w:val="none" w:color="auto" w:sz="0"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auto" w:sz="0" w:space="0"/>
          <w:bottom w:val="none" w:color="auto" w:sz="0" w:space="0"/>
          <w:right w:val="none" w:color="auto" w:sz="0" w:space="0"/>
        </w:tcBorders>
      </w:tcPr>
    </w:tblStylePr>
  </w:style>
  <w:style w:type="table" w:styleId="835">
    <w:name w:val="List Table 1 Light"/>
    <w:basedOn w:val="754"/>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36">
    <w:name w:val="List Table 1 Light Accent 1"/>
    <w:basedOn w:val="754"/>
    <w:uiPriority w:val="99"/>
    <w:pPr>
      <w:spacing w:after="0" w:line="240" w:lineRule="auto"/>
    </w:pPr>
    <w:tblPr>
      <w:tblStyleRowBandSize w:val="1"/>
      <w:tblStyleColBandSize w:val="1"/>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837">
    <w:name w:val="List Table 1 Light Accent 2"/>
    <w:basedOn w:val="754"/>
    <w:uiPriority w:val="99"/>
    <w:pPr>
      <w:spacing w:after="0" w:line="240" w:lineRule="auto"/>
    </w:pPr>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38">
    <w:name w:val="List Table 1 Light Accent 3"/>
    <w:basedOn w:val="754"/>
    <w:uiPriority w:val="99"/>
    <w:pPr>
      <w:spacing w:after="0" w:line="240" w:lineRule="auto"/>
    </w:pPr>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39">
    <w:name w:val="List Table 1 Light Accent 4"/>
    <w:basedOn w:val="754"/>
    <w:uiPriority w:val="99"/>
    <w:pPr>
      <w:spacing w:after="0" w:line="240" w:lineRule="auto"/>
    </w:pPr>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40">
    <w:name w:val="List Table 1 Light Accent 5"/>
    <w:basedOn w:val="754"/>
    <w:uiPriority w:val="99"/>
    <w:pPr>
      <w:spacing w:after="0" w:line="240" w:lineRule="auto"/>
    </w:pPr>
    <w:tblPr>
      <w:tblStyleRowBandSize w:val="1"/>
      <w:tblStyleColBandSize w:val="1"/>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841">
    <w:name w:val="List Table 1 Light Accent 6"/>
    <w:basedOn w:val="754"/>
    <w:uiPriority w:val="99"/>
    <w:pPr>
      <w:spacing w:after="0" w:line="240" w:lineRule="auto"/>
    </w:pPr>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42">
    <w:name w:val="List Table 2"/>
    <w:basedOn w:val="754"/>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43">
    <w:name w:val="List Table 2 Accent 1"/>
    <w:basedOn w:val="754"/>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844">
    <w:name w:val="List Table 2 Accent 2"/>
    <w:basedOn w:val="754"/>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45">
    <w:name w:val="List Table 2 Accent 3"/>
    <w:basedOn w:val="754"/>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46">
    <w:name w:val="List Table 2 Accent 4"/>
    <w:basedOn w:val="754"/>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47">
    <w:name w:val="List Table 2 Accent 5"/>
    <w:basedOn w:val="754"/>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848">
    <w:name w:val="List Table 2 Accent 6"/>
    <w:basedOn w:val="754"/>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49">
    <w:name w:val="List Table 3"/>
    <w:basedOn w:val="75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0">
    <w:name w:val="List Table 3 Accent 1"/>
    <w:basedOn w:val="754"/>
    <w:uiPriority w:val="99"/>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51">
    <w:name w:val="List Table 3 Accent 2"/>
    <w:basedOn w:val="754"/>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52">
    <w:name w:val="List Table 3 Accent 3"/>
    <w:basedOn w:val="754"/>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53">
    <w:name w:val="List Table 3 Accent 4"/>
    <w:basedOn w:val="754"/>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54">
    <w:name w:val="List Table 3 Accent 5"/>
    <w:basedOn w:val="754"/>
    <w:uiPriority w:val="99"/>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855">
    <w:name w:val="List Table 3 Accent 6"/>
    <w:basedOn w:val="754"/>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56">
    <w:name w:val="List Table 4"/>
    <w:basedOn w:val="75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7">
    <w:name w:val="List Table 4 Accent 1"/>
    <w:basedOn w:val="754"/>
    <w:uiPriority w:val="9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58">
    <w:name w:val="List Table 4 Accent 2"/>
    <w:basedOn w:val="754"/>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59">
    <w:name w:val="List Table 4 Accent 3"/>
    <w:basedOn w:val="754"/>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60">
    <w:name w:val="List Table 4 Accent 4"/>
    <w:basedOn w:val="754"/>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61">
    <w:name w:val="List Table 4 Accent 5"/>
    <w:basedOn w:val="754"/>
    <w:uiPriority w:val="9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862">
    <w:name w:val="List Table 4 Accent 6"/>
    <w:basedOn w:val="754"/>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63">
    <w:name w:val="List Table 5 Dark"/>
    <w:basedOn w:val="754"/>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64">
    <w:name w:val="List Table 5 Dark Accent 1"/>
    <w:basedOn w:val="754"/>
    <w:uiPriority w:val="99"/>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865">
    <w:name w:val="List Table 5 Dark Accent 2"/>
    <w:basedOn w:val="754"/>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66">
    <w:name w:val="List Table 5 Dark Accent 3"/>
    <w:basedOn w:val="754"/>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67">
    <w:name w:val="List Table 5 Dark Accent 4"/>
    <w:basedOn w:val="754"/>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68">
    <w:name w:val="List Table 5 Dark Accent 5"/>
    <w:basedOn w:val="754"/>
    <w:uiPriority w:val="99"/>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869">
    <w:name w:val="List Table 5 Dark Accent 6"/>
    <w:basedOn w:val="754"/>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70">
    <w:name w:val="List Table 6 Colorful"/>
    <w:basedOn w:val="754"/>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71">
    <w:name w:val="List Table 6 Colorful Accent 1"/>
    <w:basedOn w:val="754"/>
    <w:uiPriority w:val="99"/>
    <w:pPr>
      <w:spacing w:after="0" w:line="240" w:lineRule="auto"/>
    </w:pPr>
    <w:tblPr>
      <w:tblStyleRowBandSize w:val="1"/>
      <w:tblStyleColBandSize w:val="1"/>
      <w:tblBorders>
        <w:top w:val="single" w:color="5B9BD5" w:themeColor="accent1" w:sz="4" w:space="0"/>
        <w:bottom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872">
    <w:name w:val="List Table 6 Colorful Accent 2"/>
    <w:basedOn w:val="754"/>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73">
    <w:name w:val="List Table 6 Colorful Accent 3"/>
    <w:basedOn w:val="754"/>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74">
    <w:name w:val="List Table 6 Colorful Accent 4"/>
    <w:basedOn w:val="754"/>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75">
    <w:name w:val="List Table 6 Colorful Accent 5"/>
    <w:basedOn w:val="754"/>
    <w:uiPriority w:val="99"/>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876">
    <w:name w:val="List Table 6 Colorful Accent 6"/>
    <w:basedOn w:val="754"/>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77">
    <w:name w:val="List Table 7 Colorful"/>
    <w:basedOn w:val="754"/>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878">
    <w:name w:val="List Table 7 Colorful Accent 1"/>
    <w:basedOn w:val="754"/>
    <w:uiPriority w:val="99"/>
    <w:pPr>
      <w:spacing w:after="0" w:line="240" w:lineRule="auto"/>
    </w:pPr>
    <w:tblPr>
      <w:tblStyleRowBandSize w:val="1"/>
      <w:tblStyleColBandSize w:val="1"/>
      <w:tblBorders>
        <w:right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auto" w:sz="0" w:space="0"/>
          <w:left w:val="none" w:color="auto" w:sz="0" w:space="0"/>
          <w:bottom w:val="none" w:color="auto" w:sz="0"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auto" w:sz="0" w:space="0"/>
          <w:left w:val="none" w:color="auto" w:sz="0" w:space="0"/>
          <w:bottom w:val="single" w:color="5B9BD5" w:themeColor="accent1" w:sz="4" w:space="0"/>
          <w:right w:val="none" w:color="auto" w:sz="0" w:space="0"/>
        </w:tcBorders>
      </w:tcPr>
    </w:tblStylePr>
    <w:tblStylePr w:type="lastCol">
      <w:rPr>
        <w:rFonts w:ascii="Arial" w:hAnsi="Arial"/>
        <w:i/>
        <w:color w:val="245A8D" w:themeColor="accent1" w:themeShade="95"/>
        <w:sz w:val="22"/>
      </w:rPr>
      <w:tcPr>
        <w:shd w:val="clear" w:color="ffffff" w:fill="auto"/>
        <w:tcBorders>
          <w:top w:val="none" w:color="auto" w:sz="0" w:space="0"/>
          <w:left w:val="single" w:color="5B9BD5" w:themeColor="accent1" w:sz="4" w:space="0"/>
          <w:bottom w:val="none" w:color="auto" w:sz="0" w:space="0"/>
          <w:right w:val="none" w:color="auto" w:sz="0"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auto" w:sz="0" w:space="0"/>
          <w:bottom w:val="none" w:color="auto" w:sz="0" w:space="0"/>
          <w:right w:val="none" w:color="auto" w:sz="0" w:space="0"/>
        </w:tcBorders>
      </w:tcPr>
    </w:tblStylePr>
  </w:style>
  <w:style w:type="table" w:styleId="879">
    <w:name w:val="List Table 7 Colorful Accent 2"/>
    <w:basedOn w:val="754"/>
    <w:uiPriority w:val="99"/>
    <w:pPr>
      <w:spacing w:after="0" w:line="240" w:lineRule="auto"/>
    </w:pPr>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auto" w:sz="0" w:space="0"/>
          <w:left w:val="none" w:color="auto" w:sz="0" w:space="0"/>
          <w:bottom w:val="single" w:color="F4B184" w:themeColor="accent2" w:themeTint="97" w:sz="4" w:space="0"/>
          <w:right w:val="none" w:color="auto" w:sz="0" w:space="0"/>
        </w:tcBorders>
      </w:tcPr>
    </w:tblStylePr>
    <w:tblStylePr w:type="lastCol">
      <w:rPr>
        <w:rFonts w:ascii="Arial" w:hAnsi="Arial"/>
        <w:i/>
        <w:color w:val="F4B184" w:themeColor="accent2" w:themeTint="97" w:themeShade="95"/>
        <w:sz w:val="22"/>
      </w:rPr>
      <w:tcPr>
        <w:shd w:val="clear" w:color="ffffff" w:fill="auto"/>
        <w:tcBorders>
          <w:top w:val="none" w:color="auto" w:sz="0" w:space="0"/>
          <w:left w:val="single" w:color="F4B184" w:themeColor="accent2" w:themeTint="97" w:sz="4" w:space="0"/>
          <w:bottom w:val="none" w:color="auto" w:sz="0" w:space="0"/>
          <w:right w:val="none" w:color="auto" w:sz="0"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auto" w:sz="0" w:space="0"/>
          <w:bottom w:val="none" w:color="auto" w:sz="0" w:space="0"/>
          <w:right w:val="none" w:color="auto" w:sz="0" w:space="0"/>
        </w:tcBorders>
      </w:tcPr>
    </w:tblStylePr>
  </w:style>
  <w:style w:type="table" w:styleId="880">
    <w:name w:val="List Table 7 Colorful Accent 3"/>
    <w:basedOn w:val="754"/>
    <w:uiPriority w:val="99"/>
    <w:pPr>
      <w:spacing w:after="0" w:line="240" w:lineRule="auto"/>
    </w:pPr>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auto" w:sz="0" w:space="0"/>
          <w:left w:val="none" w:color="auto" w:sz="0" w:space="0"/>
          <w:bottom w:val="none" w:color="auto"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auto" w:sz="0" w:space="0"/>
          <w:left w:val="none" w:color="auto" w:sz="0" w:space="0"/>
          <w:bottom w:val="single" w:color="C9C9C9" w:themeColor="accent3" w:themeTint="98" w:sz="4" w:space="0"/>
          <w:right w:val="none" w:color="auto" w:sz="0" w:space="0"/>
        </w:tcBorders>
      </w:tcPr>
    </w:tblStylePr>
    <w:tblStylePr w:type="lastCol">
      <w:rPr>
        <w:rFonts w:ascii="Arial" w:hAnsi="Arial"/>
        <w:i/>
        <w:color w:val="C9C9C9" w:themeColor="accent3" w:themeTint="98" w:themeShade="95"/>
        <w:sz w:val="22"/>
      </w:rPr>
      <w:tcPr>
        <w:shd w:val="clear" w:color="ffffff" w:fill="auto"/>
        <w:tcBorders>
          <w:top w:val="none" w:color="auto" w:sz="0" w:space="0"/>
          <w:left w:val="single" w:color="C9C9C9" w:themeColor="accent3" w:themeTint="98" w:sz="4" w:space="0"/>
          <w:bottom w:val="none" w:color="auto" w:sz="0" w:space="0"/>
          <w:right w:val="none" w:color="auto" w:sz="0"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auto" w:sz="0" w:space="0"/>
          <w:bottom w:val="none" w:color="auto" w:sz="0" w:space="0"/>
          <w:right w:val="none" w:color="auto" w:sz="0" w:space="0"/>
        </w:tcBorders>
      </w:tcPr>
    </w:tblStylePr>
  </w:style>
  <w:style w:type="table" w:styleId="881">
    <w:name w:val="List Table 7 Colorful Accent 4"/>
    <w:basedOn w:val="754"/>
    <w:uiPriority w:val="99"/>
    <w:pPr>
      <w:spacing w:after="0" w:line="240" w:lineRule="auto"/>
    </w:pPr>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auto" w:sz="0" w:space="0"/>
          <w:left w:val="none" w:color="auto" w:sz="0" w:space="0"/>
          <w:bottom w:val="single" w:color="FFD865" w:themeColor="accent4" w:themeTint="9A" w:sz="4" w:space="0"/>
          <w:right w:val="none" w:color="auto" w:sz="0" w:space="0"/>
        </w:tcBorders>
      </w:tcPr>
    </w:tblStylePr>
    <w:tblStylePr w:type="lastCol">
      <w:rPr>
        <w:rFonts w:ascii="Arial" w:hAnsi="Arial"/>
        <w:i/>
        <w:color w:val="FFD865" w:themeColor="accent4" w:themeTint="9A" w:themeShade="95"/>
        <w:sz w:val="22"/>
      </w:rPr>
      <w:tcPr>
        <w:shd w:val="clear" w:color="ffffff" w:fill="auto"/>
        <w:tcBorders>
          <w:top w:val="none" w:color="auto" w:sz="0" w:space="0"/>
          <w:left w:val="single" w:color="FFD865" w:themeColor="accent4" w:themeTint="9A" w:sz="4" w:space="0"/>
          <w:bottom w:val="none" w:color="auto" w:sz="0" w:space="0"/>
          <w:right w:val="none" w:color="auto" w:sz="0"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auto" w:sz="0" w:space="0"/>
          <w:bottom w:val="none" w:color="auto" w:sz="0" w:space="0"/>
          <w:right w:val="none" w:color="auto" w:sz="0" w:space="0"/>
        </w:tcBorders>
      </w:tcPr>
    </w:tblStylePr>
  </w:style>
  <w:style w:type="table" w:styleId="882">
    <w:name w:val="List Table 7 Colorful Accent 5"/>
    <w:basedOn w:val="754"/>
    <w:uiPriority w:val="99"/>
    <w:pPr>
      <w:spacing w:after="0" w:line="240" w:lineRule="auto"/>
    </w:pPr>
    <w:tblPr>
      <w:tblStyleRowBandSize w:val="1"/>
      <w:tblStyleColBandSize w:val="1"/>
      <w:tblBorders>
        <w:right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auto" w:sz="0" w:space="0"/>
          <w:left w:val="none" w:color="auto" w:sz="0" w:space="0"/>
          <w:bottom w:val="none" w:color="auto" w:sz="0"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auto" w:sz="0" w:space="0"/>
          <w:left w:val="none" w:color="auto" w:sz="0" w:space="0"/>
          <w:bottom w:val="single" w:color="8DA9DB" w:themeColor="accent5" w:themeTint="9A" w:sz="4" w:space="0"/>
          <w:right w:val="none" w:color="auto" w:sz="0" w:space="0"/>
        </w:tcBorders>
      </w:tcPr>
    </w:tblStylePr>
    <w:tblStylePr w:type="lastCol">
      <w:rPr>
        <w:rFonts w:ascii="Arial" w:hAnsi="Arial"/>
        <w:i/>
        <w:color w:val="8DA9DB" w:themeColor="accent5" w:themeTint="9A" w:themeShade="95"/>
        <w:sz w:val="22"/>
      </w:rPr>
      <w:tcPr>
        <w:shd w:val="clear" w:color="ffffff" w:fill="auto"/>
        <w:tcBorders>
          <w:top w:val="none" w:color="auto" w:sz="0" w:space="0"/>
          <w:left w:val="single" w:color="8DA9DB" w:themeColor="accent5" w:themeTint="9A" w:sz="4" w:space="0"/>
          <w:bottom w:val="none" w:color="auto" w:sz="0" w:space="0"/>
          <w:right w:val="none" w:color="auto" w:sz="0"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auto" w:sz="0" w:space="0"/>
          <w:bottom w:val="none" w:color="auto" w:sz="0" w:space="0"/>
          <w:right w:val="none" w:color="auto" w:sz="0" w:space="0"/>
        </w:tcBorders>
      </w:tcPr>
    </w:tblStylePr>
  </w:style>
  <w:style w:type="table" w:styleId="883">
    <w:name w:val="List Table 7 Colorful Accent 6"/>
    <w:basedOn w:val="754"/>
    <w:uiPriority w:val="99"/>
    <w:pPr>
      <w:spacing w:after="0" w:line="240" w:lineRule="auto"/>
    </w:pPr>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auto" w:sz="0" w:space="0"/>
          <w:left w:val="none" w:color="auto" w:sz="0" w:space="0"/>
          <w:bottom w:val="none" w:color="auto"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auto" w:sz="0" w:space="0"/>
          <w:left w:val="none" w:color="auto" w:sz="0" w:space="0"/>
          <w:bottom w:val="single" w:color="A9D08E" w:themeColor="accent6" w:themeTint="98" w:sz="4" w:space="0"/>
          <w:right w:val="none" w:color="auto" w:sz="0" w:space="0"/>
        </w:tcBorders>
      </w:tcPr>
    </w:tblStylePr>
    <w:tblStylePr w:type="lastCol">
      <w:rPr>
        <w:rFonts w:ascii="Arial" w:hAnsi="Arial"/>
        <w:i/>
        <w:color w:val="A9D08E" w:themeColor="accent6" w:themeTint="98" w:themeShade="95"/>
        <w:sz w:val="22"/>
      </w:rPr>
      <w:tcPr>
        <w:shd w:val="clear" w:color="ffffff" w:fill="auto"/>
        <w:tcBorders>
          <w:top w:val="none" w:color="auto" w:sz="0" w:space="0"/>
          <w:left w:val="single" w:color="A9D08E" w:themeColor="accent6" w:themeTint="98" w:sz="4" w:space="0"/>
          <w:bottom w:val="none" w:color="auto" w:sz="0" w:space="0"/>
          <w:right w:val="none" w:color="auto" w:sz="0"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auto" w:sz="0" w:space="0"/>
          <w:bottom w:val="none" w:color="auto" w:sz="0" w:space="0"/>
          <w:right w:val="none" w:color="auto" w:sz="0" w:space="0"/>
        </w:tcBorders>
      </w:tcPr>
    </w:tblStylePr>
  </w:style>
  <w:style w:type="table" w:styleId="884" w:customStyle="1">
    <w:name w:val="Lined - Accent"/>
    <w:basedOn w:val="754"/>
    <w:uiPriority w:val="99"/>
    <w:pPr>
      <w:spacing w:after="0" w:line="240" w:lineRule="auto"/>
    </w:pPr>
    <w:rPr>
      <w:color w:val="404040"/>
      <w:sz w:val="20"/>
      <w:szCs w:val="20"/>
      <w:lang w:eastAsia="zh-CN"/>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85" w:customStyle="1">
    <w:name w:val="Lined - Accent 1"/>
    <w:basedOn w:val="754"/>
    <w:uiPriority w:val="99"/>
    <w:pPr>
      <w:spacing w:after="0" w:line="240" w:lineRule="auto"/>
    </w:pPr>
    <w:rPr>
      <w:color w:val="404040"/>
      <w:sz w:val="20"/>
      <w:szCs w:val="20"/>
      <w:lang w:eastAsia="zh-CN"/>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86" w:customStyle="1">
    <w:name w:val="Lined - Accent 2"/>
    <w:basedOn w:val="754"/>
    <w:uiPriority w:val="99"/>
    <w:pPr>
      <w:spacing w:after="0" w:line="240" w:lineRule="auto"/>
    </w:pPr>
    <w:rPr>
      <w:color w:val="404040"/>
      <w:sz w:val="20"/>
      <w:szCs w:val="20"/>
      <w:lang w:eastAsia="zh-CN"/>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87" w:customStyle="1">
    <w:name w:val="Lined - Accent 3"/>
    <w:basedOn w:val="754"/>
    <w:uiPriority w:val="99"/>
    <w:pPr>
      <w:spacing w:after="0" w:line="240" w:lineRule="auto"/>
    </w:pPr>
    <w:rPr>
      <w:color w:val="404040"/>
      <w:sz w:val="20"/>
      <w:szCs w:val="20"/>
      <w:lang w:eastAsia="zh-CN"/>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88" w:customStyle="1">
    <w:name w:val="Lined - Accent 4"/>
    <w:basedOn w:val="754"/>
    <w:uiPriority w:val="99"/>
    <w:pPr>
      <w:spacing w:after="0" w:line="240" w:lineRule="auto"/>
    </w:pPr>
    <w:rPr>
      <w:color w:val="404040"/>
      <w:sz w:val="20"/>
      <w:szCs w:val="20"/>
      <w:lang w:eastAsia="zh-CN"/>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89" w:customStyle="1">
    <w:name w:val="Lined - Accent 5"/>
    <w:basedOn w:val="754"/>
    <w:uiPriority w:val="99"/>
    <w:pPr>
      <w:spacing w:after="0" w:line="240" w:lineRule="auto"/>
    </w:pPr>
    <w:rPr>
      <w:color w:val="404040"/>
      <w:sz w:val="20"/>
      <w:szCs w:val="20"/>
      <w:lang w:eastAsia="zh-CN"/>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90" w:customStyle="1">
    <w:name w:val="Lined - Accent 6"/>
    <w:basedOn w:val="754"/>
    <w:uiPriority w:val="99"/>
    <w:pPr>
      <w:spacing w:after="0" w:line="240" w:lineRule="auto"/>
    </w:pPr>
    <w:rPr>
      <w:color w:val="404040"/>
      <w:sz w:val="20"/>
      <w:szCs w:val="20"/>
      <w:lang w:eastAsia="zh-CN"/>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91" w:customStyle="1">
    <w:name w:val="Bordered &amp; Lined - Accent"/>
    <w:basedOn w:val="754"/>
    <w:uiPriority w:val="99"/>
    <w:pPr>
      <w:spacing w:after="0" w:line="240" w:lineRule="auto"/>
    </w:pPr>
    <w:rPr>
      <w:color w:val="404040"/>
      <w:sz w:val="20"/>
      <w:szCs w:val="20"/>
      <w:lang w:eastAsia="zh-CN"/>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92" w:customStyle="1">
    <w:name w:val="Bordered &amp; Lined - Accent 1"/>
    <w:basedOn w:val="754"/>
    <w:uiPriority w:val="99"/>
    <w:pPr>
      <w:spacing w:after="0" w:line="240" w:lineRule="auto"/>
    </w:pPr>
    <w:rPr>
      <w:color w:val="404040"/>
      <w:sz w:val="20"/>
      <w:szCs w:val="20"/>
      <w:lang w:eastAsia="zh-CN"/>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93" w:customStyle="1">
    <w:name w:val="Bordered &amp; Lined - Accent 2"/>
    <w:basedOn w:val="754"/>
    <w:uiPriority w:val="99"/>
    <w:pPr>
      <w:spacing w:after="0" w:line="240" w:lineRule="auto"/>
    </w:pPr>
    <w:rPr>
      <w:color w:val="404040"/>
      <w:sz w:val="20"/>
      <w:szCs w:val="20"/>
      <w:lang w:eastAsia="zh-CN"/>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94" w:customStyle="1">
    <w:name w:val="Bordered &amp; Lined - Accent 3"/>
    <w:basedOn w:val="754"/>
    <w:uiPriority w:val="99"/>
    <w:pPr>
      <w:spacing w:after="0" w:line="240" w:lineRule="auto"/>
    </w:pPr>
    <w:rPr>
      <w:color w:val="404040"/>
      <w:sz w:val="20"/>
      <w:szCs w:val="20"/>
      <w:lang w:eastAsia="zh-CN"/>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95" w:customStyle="1">
    <w:name w:val="Bordered &amp; Lined - Accent 4"/>
    <w:basedOn w:val="754"/>
    <w:uiPriority w:val="99"/>
    <w:pPr>
      <w:spacing w:after="0" w:line="240" w:lineRule="auto"/>
    </w:pPr>
    <w:rPr>
      <w:color w:val="404040"/>
      <w:sz w:val="20"/>
      <w:szCs w:val="20"/>
      <w:lang w:eastAsia="zh-CN"/>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96" w:customStyle="1">
    <w:name w:val="Bordered &amp; Lined - Accent 5"/>
    <w:basedOn w:val="754"/>
    <w:uiPriority w:val="99"/>
    <w:pPr>
      <w:spacing w:after="0" w:line="240" w:lineRule="auto"/>
    </w:pPr>
    <w:rPr>
      <w:color w:val="404040"/>
      <w:sz w:val="20"/>
      <w:szCs w:val="20"/>
      <w:lang w:eastAsia="zh-CN"/>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97" w:customStyle="1">
    <w:name w:val="Bordered &amp; Lined - Accent 6"/>
    <w:basedOn w:val="754"/>
    <w:uiPriority w:val="99"/>
    <w:pPr>
      <w:spacing w:after="0" w:line="240" w:lineRule="auto"/>
    </w:pPr>
    <w:rPr>
      <w:color w:val="404040"/>
      <w:sz w:val="20"/>
      <w:szCs w:val="20"/>
      <w:lang w:eastAsia="zh-CN"/>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98" w:customStyle="1">
    <w:name w:val="Bordered"/>
    <w:basedOn w:val="754"/>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99" w:customStyle="1">
    <w:name w:val="Bordered - Accent 1"/>
    <w:basedOn w:val="754"/>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900" w:customStyle="1">
    <w:name w:val="Bordered - Accent 2"/>
    <w:basedOn w:val="754"/>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901" w:customStyle="1">
    <w:name w:val="Bordered - Accent 3"/>
    <w:basedOn w:val="754"/>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902" w:customStyle="1">
    <w:name w:val="Bordered - Accent 4"/>
    <w:basedOn w:val="754"/>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903" w:customStyle="1">
    <w:name w:val="Bordered - Accent 5"/>
    <w:basedOn w:val="754"/>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904" w:customStyle="1">
    <w:name w:val="Bordered - Accent 6"/>
    <w:basedOn w:val="754"/>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character" w:styleId="905">
    <w:name w:val="Hyperlink"/>
    <w:uiPriority w:val="99"/>
    <w:unhideWhenUsed/>
    <w:rPr>
      <w:color w:val="0563C1" w:themeColor="hyperlink"/>
      <w:u w:val="single"/>
    </w:rPr>
  </w:style>
  <w:style w:type="paragraph" w:styleId="906">
    <w:name w:val="footnote text"/>
    <w:basedOn w:val="743"/>
    <w:link w:val="907"/>
    <w:uiPriority w:val="99"/>
    <w:semiHidden/>
    <w:unhideWhenUsed/>
    <w:pPr>
      <w:spacing w:after="40" w:line="240" w:lineRule="auto"/>
    </w:pPr>
    <w:rPr>
      <w:sz w:val="18"/>
    </w:rPr>
  </w:style>
  <w:style w:type="character" w:styleId="907" w:customStyle="1">
    <w:name w:val="Footnote Text Char"/>
    <w:link w:val="906"/>
    <w:uiPriority w:val="99"/>
    <w:rPr>
      <w:sz w:val="18"/>
    </w:rPr>
  </w:style>
  <w:style w:type="character" w:styleId="908">
    <w:name w:val="footnote reference"/>
    <w:uiPriority w:val="99"/>
    <w:unhideWhenUsed/>
    <w:rPr>
      <w:vertAlign w:val="superscript"/>
    </w:rPr>
  </w:style>
  <w:style w:type="paragraph" w:styleId="909">
    <w:name w:val="endnote text"/>
    <w:basedOn w:val="743"/>
    <w:link w:val="910"/>
    <w:uiPriority w:val="99"/>
    <w:semiHidden/>
    <w:unhideWhenUsed/>
    <w:pPr>
      <w:spacing w:after="0" w:line="240" w:lineRule="auto"/>
    </w:pPr>
    <w:rPr>
      <w:sz w:val="20"/>
    </w:rPr>
  </w:style>
  <w:style w:type="character" w:styleId="910" w:customStyle="1">
    <w:name w:val="Endnote Text Char"/>
    <w:link w:val="909"/>
    <w:uiPriority w:val="99"/>
    <w:rPr>
      <w:sz w:val="20"/>
    </w:rPr>
  </w:style>
  <w:style w:type="character" w:styleId="911">
    <w:name w:val="endnote reference"/>
    <w:uiPriority w:val="99"/>
    <w:semiHidden/>
    <w:unhideWhenUsed/>
    <w:rPr>
      <w:vertAlign w:val="superscript"/>
    </w:rPr>
  </w:style>
  <w:style w:type="paragraph" w:styleId="912">
    <w:name w:val="toc 1"/>
    <w:basedOn w:val="743"/>
    <w:next w:val="743"/>
    <w:uiPriority w:val="39"/>
    <w:unhideWhenUsed/>
    <w:pPr>
      <w:spacing w:after="57"/>
    </w:pPr>
  </w:style>
  <w:style w:type="paragraph" w:styleId="913">
    <w:name w:val="toc 2"/>
    <w:basedOn w:val="743"/>
    <w:next w:val="743"/>
    <w:uiPriority w:val="39"/>
    <w:unhideWhenUsed/>
    <w:pPr>
      <w:ind w:left="283"/>
      <w:spacing w:after="57"/>
    </w:pPr>
  </w:style>
  <w:style w:type="paragraph" w:styleId="914">
    <w:name w:val="toc 3"/>
    <w:basedOn w:val="743"/>
    <w:next w:val="743"/>
    <w:uiPriority w:val="39"/>
    <w:unhideWhenUsed/>
    <w:pPr>
      <w:ind w:left="567"/>
      <w:spacing w:after="57"/>
    </w:pPr>
  </w:style>
  <w:style w:type="paragraph" w:styleId="915">
    <w:name w:val="toc 4"/>
    <w:basedOn w:val="743"/>
    <w:next w:val="743"/>
    <w:uiPriority w:val="39"/>
    <w:unhideWhenUsed/>
    <w:pPr>
      <w:ind w:left="850"/>
      <w:spacing w:after="57"/>
    </w:pPr>
  </w:style>
  <w:style w:type="paragraph" w:styleId="916">
    <w:name w:val="toc 5"/>
    <w:basedOn w:val="743"/>
    <w:next w:val="743"/>
    <w:uiPriority w:val="39"/>
    <w:unhideWhenUsed/>
    <w:pPr>
      <w:ind w:left="1134"/>
      <w:spacing w:after="57"/>
    </w:pPr>
  </w:style>
  <w:style w:type="paragraph" w:styleId="917">
    <w:name w:val="toc 6"/>
    <w:basedOn w:val="743"/>
    <w:next w:val="743"/>
    <w:uiPriority w:val="39"/>
    <w:unhideWhenUsed/>
    <w:pPr>
      <w:ind w:left="1417"/>
      <w:spacing w:after="57"/>
    </w:pPr>
  </w:style>
  <w:style w:type="paragraph" w:styleId="918">
    <w:name w:val="toc 7"/>
    <w:basedOn w:val="743"/>
    <w:next w:val="743"/>
    <w:uiPriority w:val="39"/>
    <w:unhideWhenUsed/>
    <w:pPr>
      <w:ind w:left="1701"/>
      <w:spacing w:after="57"/>
    </w:pPr>
  </w:style>
  <w:style w:type="paragraph" w:styleId="919">
    <w:name w:val="toc 8"/>
    <w:basedOn w:val="743"/>
    <w:next w:val="743"/>
    <w:uiPriority w:val="39"/>
    <w:unhideWhenUsed/>
    <w:pPr>
      <w:ind w:left="1984"/>
      <w:spacing w:after="57"/>
    </w:pPr>
  </w:style>
  <w:style w:type="paragraph" w:styleId="920">
    <w:name w:val="toc 9"/>
    <w:basedOn w:val="743"/>
    <w:next w:val="743"/>
    <w:uiPriority w:val="39"/>
    <w:unhideWhenUsed/>
    <w:pPr>
      <w:ind w:left="2268"/>
      <w:spacing w:after="57"/>
    </w:pPr>
  </w:style>
  <w:style w:type="paragraph" w:styleId="921">
    <w:name w:val="TOC Heading"/>
    <w:uiPriority w:val="39"/>
    <w:unhideWhenUsed/>
  </w:style>
  <w:style w:type="paragraph" w:styleId="922">
    <w:name w:val="table of figures"/>
    <w:basedOn w:val="743"/>
    <w:next w:val="743"/>
    <w:uiPriority w:val="99"/>
    <w:unhideWhenUsed/>
    <w:pPr>
      <w:spacing w:after="0"/>
    </w:pPr>
  </w:style>
  <w:style w:type="paragraph" w:styleId="923">
    <w:name w:val="No Spacing"/>
    <w:basedOn w:val="743"/>
    <w:uiPriority w:val="1"/>
    <w:qFormat/>
    <w:pPr>
      <w:spacing w:after="0" w:line="240" w:lineRule="auto"/>
    </w:pPr>
  </w:style>
  <w:style w:type="paragraph" w:styleId="924">
    <w:name w:val="List Paragraph"/>
    <w:basedOn w:val="743"/>
    <w:uiPriority w:val="34"/>
    <w:qFormat/>
    <w:pPr>
      <w:contextualSpacing/>
      <w:ind w:left="720"/>
    </w:pPr>
  </w:style>
  <w:style w:type="character" w:styleId="925" w:customStyle="1">
    <w:name w:val="Pre-Title_character"/>
    <w:link w:val="926"/>
    <w:rPr>
      <w:bCs/>
      <w:caps w:val="0"/>
      <w:smallCaps/>
      <w:spacing w:val="23"/>
      <w:sz w:val="28"/>
      <w:lang w:val="en-US"/>
    </w:rPr>
  </w:style>
  <w:style w:type="paragraph" w:styleId="926" w:customStyle="1">
    <w:name w:val="Pre-Title"/>
    <w:basedOn w:val="743"/>
    <w:link w:val="925"/>
    <w:qFormat/>
    <w:pPr>
      <w:spacing w:after="0" w:line="240" w:lineRule="auto"/>
    </w:pPr>
    <w:rPr>
      <w:bCs/>
      <w:smallCaps/>
      <w:spacing w:val="23"/>
      <w:sz w:val="28"/>
    </w:rPr>
  </w:style>
  <w:style w:type="character" w:styleId="927" w:customStyle="1">
    <w:name w:val="Bibliography_character"/>
    <w:link w:val="928"/>
    <w:rPr>
      <w:rFonts w:ascii="Source Serif 4" w:hAnsi="Source Serif 4" w:cs="Source Serif 4" w:eastAsia="Source Serif 4"/>
      <w:color w:val="000000" w:themeColor="text1"/>
      <w:sz w:val="21"/>
      <w:szCs w:val="21"/>
      <w:lang w:val="en-US"/>
    </w:rPr>
  </w:style>
  <w:style w:type="paragraph" w:styleId="928" w:customStyle="1">
    <w:name w:val="Bibliography1"/>
    <w:basedOn w:val="743"/>
    <w:link w:val="927"/>
    <w:qFormat/>
    <w:pPr>
      <w:ind w:left="992" w:hanging="992"/>
      <w:spacing w:before="120" w:after="120"/>
    </w:pPr>
    <w:rPr>
      <w:color w:val="000000" w:themeColor="text1"/>
      <w:sz w:val="21"/>
      <w:szCs w:val="21"/>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hyperlink" Target="https://opted.eu" TargetMode="External"/><Relationship Id="rId11" Type="http://schemas.openxmlformats.org/officeDocument/2006/relationships/hyperlink" Target="https://doi.org/10.1002/9781118901731.iecrm0035" TargetMode="External"/><Relationship Id="rId12" Type="http://schemas.openxmlformats.org/officeDocument/2006/relationships/hyperlink" Target="https://doi.org/10.1093/acrefore/9780190228637.013.205" TargetMode="External"/><Relationship Id="rId13" Type="http://schemas.openxmlformats.org/officeDocument/2006/relationships/hyperlink" Target="https://doi.org/10.1177/1940161210384730" TargetMode="External"/><Relationship Id="rId14" Type="http://schemas.openxmlformats.org/officeDocument/2006/relationships/hyperlink" Target="https://doi.org/10.1177/0267323118784831" TargetMode="External"/><Relationship Id="rId15" Type="http://schemas.openxmlformats.org/officeDocument/2006/relationships/hyperlink" Target="https://opted.eu/fileadmin/user_upload/k_opted/OPTED_Deliverable_D3.1.pdf" TargetMode="External"/><Relationship Id="rId16" Type="http://schemas.openxmlformats.org/officeDocument/2006/relationships/hyperlink" Target="https://wp3.opted.eu" TargetMode="External"/><Relationship Id="rId17"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png"/></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ONLYOFFICE/7.1.0.215</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5</cp:revision>
  <dcterms:created xsi:type="dcterms:W3CDTF">2022-06-30T16:58:00Z</dcterms:created>
  <dcterms:modified xsi:type="dcterms:W3CDTF">2022-07-04T10:14:09Z</dcterms:modified>
</cp:coreProperties>
</file>